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6D" w:rsidRPr="00D36796" w:rsidRDefault="00D36796" w:rsidP="00D36796">
      <w:pPr>
        <w:jc w:val="center"/>
      </w:pPr>
      <w:r>
        <w:rPr>
          <w:rFonts w:ascii="Times New Roman" w:hAnsi="Times New Roman" w:cs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3.75pt;height:768.75pt">
            <v:imagedata r:id="rId6" o:title="WhatsApp Image 2021-03-24 at 23.50.16"/>
          </v:shape>
        </w:pict>
      </w:r>
      <w:bookmarkStart w:id="0" w:name="_GoBack"/>
      <w:bookmarkEnd w:id="0"/>
      <w:r w:rsidR="00775D6D" w:rsidRPr="00A853B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План работы разработан на основании:</w:t>
      </w:r>
    </w:p>
    <w:p w:rsidR="00775D6D" w:rsidRDefault="00775D6D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336">
        <w:rPr>
          <w:rFonts w:ascii="Times New Roman" w:hAnsi="Times New Roman" w:cs="Times New Roman"/>
          <w:sz w:val="28"/>
          <w:szCs w:val="28"/>
        </w:rPr>
        <w:t>Федерального закона от 25.12.2008 г. № 273-ФЗ «О противодействии коррупции»;</w:t>
      </w:r>
    </w:p>
    <w:p w:rsidR="00EF0336" w:rsidRDefault="00EF0336" w:rsidP="00A853B7">
      <w:pPr>
        <w:spacing w:line="276" w:lineRule="auto"/>
        <w:ind w:righ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17.07.2009 г. № 172-ФЗ «Об антикоррупционной экспертизе нормативных правовых актов и проектов нормативных правовых актов»;</w:t>
      </w:r>
    </w:p>
    <w:p w:rsidR="00EF0336" w:rsidRDefault="00EF033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853B7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Федерации».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3B7" w:rsidRPr="00534D06" w:rsidRDefault="00A853B7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</w:t>
      </w:r>
      <w:r w:rsidR="00360CAB">
        <w:rPr>
          <w:rFonts w:ascii="Times New Roman" w:hAnsi="Times New Roman" w:cs="Times New Roman"/>
          <w:sz w:val="28"/>
          <w:szCs w:val="28"/>
        </w:rPr>
        <w:t>ктов коррупции в МБО ДО «ДЮСШ № 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плана мероприятий по антикоррупционно</w:t>
      </w:r>
      <w:r w:rsidR="00360CAB">
        <w:rPr>
          <w:rFonts w:ascii="Times New Roman" w:hAnsi="Times New Roman" w:cs="Times New Roman"/>
          <w:sz w:val="28"/>
          <w:szCs w:val="28"/>
        </w:rPr>
        <w:t xml:space="preserve">й деятельности в МБО ДО «ДЮСШ № 3 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предупреждений;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должностных лиц;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853B7" w:rsidRDefault="00A853B7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534D06">
        <w:rPr>
          <w:rFonts w:ascii="Times New Roman" w:hAnsi="Times New Roman" w:cs="Times New Roman"/>
          <w:sz w:val="28"/>
          <w:szCs w:val="28"/>
        </w:rPr>
        <w:t>ДЮСШ услуг;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реализации прав граждан на доступ к информации о деятельности ДЮСШ.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4D06" w:rsidRPr="00534D06" w:rsidRDefault="00534D06" w:rsidP="00A853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4D06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управления, качества и доступности предоставляемых ДЮСШ услуг;</w:t>
      </w:r>
    </w:p>
    <w:p w:rsidR="00534D06" w:rsidRPr="00775D6D" w:rsidRDefault="00534D06" w:rsidP="00A853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доверия граждан </w:t>
      </w:r>
      <w:r w:rsidR="00360CAB">
        <w:rPr>
          <w:rFonts w:ascii="Times New Roman" w:hAnsi="Times New Roman" w:cs="Times New Roman"/>
          <w:sz w:val="28"/>
          <w:szCs w:val="28"/>
        </w:rPr>
        <w:t>к деятельности администрации МБО ДО «ДЮСШ № 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5D6D" w:rsidRDefault="00775D6D" w:rsidP="00A853B7">
      <w:pPr>
        <w:spacing w:line="276" w:lineRule="auto"/>
      </w:pPr>
    </w:p>
    <w:p w:rsidR="00781E72" w:rsidRPr="00775D6D" w:rsidRDefault="00781E72" w:rsidP="00775D6D">
      <w:pPr>
        <w:sectPr w:rsidR="00781E72" w:rsidRPr="00775D6D" w:rsidSect="00805E6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4133"/>
        <w:gridCol w:w="2395"/>
        <w:gridCol w:w="2395"/>
      </w:tblGrid>
      <w:tr w:rsidR="00781E72" w:rsidRPr="00534D06">
        <w:trPr>
          <w:trHeight w:hRule="exact" w:val="6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322" w:lineRule="exact"/>
              <w:ind w:right="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322" w:lineRule="exact"/>
              <w:ind w:right="62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81E72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spacing w:line="274" w:lineRule="exact"/>
              <w:ind w:right="6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Беседы по противодействию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коррупции с педагогами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534D06">
            <w:pPr>
              <w:shd w:val="clear" w:color="auto" w:fill="FFFFFF"/>
              <w:spacing w:line="274" w:lineRule="exact"/>
              <w:ind w:right="14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spacing w:line="274" w:lineRule="exact"/>
              <w:ind w:right="74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подразделениями МВД занимающиеся вопросами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7E34FA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7E34FA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ind w:right="6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Зам.председателя </w:t>
            </w:r>
          </w:p>
        </w:tc>
      </w:tr>
      <w:tr w:rsidR="00A80A59" w:rsidRPr="00534D06">
        <w:trPr>
          <w:trHeight w:hRule="exact" w:val="16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ind w:right="48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Создать папку по нормативно-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документации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МБУДО «</w:t>
            </w:r>
            <w:r w:rsidR="00260A5A">
              <w:rPr>
                <w:rFonts w:ascii="Times New Roman" w:hAnsi="Times New Roman" w:cs="Times New Roman"/>
                <w:sz w:val="24"/>
                <w:szCs w:val="24"/>
              </w:rPr>
              <w:t>ДЮСШ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F84416" w:rsidP="00534D06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534D06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ответственный по профилактике коррупционных правонарушений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</w:t>
            </w:r>
          </w:p>
        </w:tc>
      </w:tr>
      <w:tr w:rsidR="00A80A59" w:rsidRPr="00534D06" w:rsidTr="00A80A59">
        <w:trPr>
          <w:trHeight w:hRule="exact" w:val="145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ind w:right="3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утверждении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положения о комиссии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До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41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ind w:right="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Получение информации о случаях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служебному поведению и наличий конфликтов интересов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31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C1D7E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цикла семинаров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(круглый      стол)      на      тему      :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«Коррупция-                       проблема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E6B" w:rsidRDefault="00F84416" w:rsidP="00AC1D7E">
            <w:pPr>
              <w:shd w:val="clear" w:color="auto" w:fill="FFFFFF"/>
              <w:spacing w:line="278" w:lineRule="exact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A80A59" w:rsidRPr="00534D06" w:rsidRDefault="00F84416" w:rsidP="00AC1D7E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C1D7E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заместитель          </w:t>
            </w:r>
          </w:p>
        </w:tc>
      </w:tr>
      <w:tr w:rsidR="00A80A59" w:rsidRPr="00534D06" w:rsidTr="00A80A59">
        <w:trPr>
          <w:trHeight w:hRule="exact" w:val="9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0C142B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необоснованных </w:t>
            </w:r>
            <w:r w:rsidRPr="00A8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конфликтов интересов работников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0C142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 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члены </w:t>
            </w: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21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ind w:right="38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жалоб, </w:t>
            </w: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школы.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    поступлении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A80A59" w:rsidRDefault="00A80A59" w:rsidP="00C753F8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00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действующих локальных актов ДЮСШ на наличие коррупционной составляющей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Ведение Журнала учёта регистраций заявлений о коррупционном правонарушении.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поступления жалоб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339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2E5DD0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Выход ответственного по противодействию коррупции на родительские собрания для оказания практической помощи родителям обучающихся в организации работы по противодействию коррупции и осуществлению контроля за их исполнением, по формированию антикоррупционных установок личности учащихся. 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>
        <w:trPr>
          <w:trHeight w:hRule="exact" w:val="13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совещаний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A80A59">
            <w:pPr>
              <w:shd w:val="clear" w:color="auto" w:fill="FFFFFF"/>
              <w:spacing w:line="278" w:lineRule="exact"/>
              <w:ind w:right="6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A80A59">
            <w:pPr>
              <w:shd w:val="clear" w:color="auto" w:fill="FFFFFF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2E5DD0" w:rsidRDefault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2E5DD0" w:rsidRPr="002E5DD0" w:rsidRDefault="002E5DD0" w:rsidP="002E5DD0"/>
    <w:p w:rsidR="00C55B8E" w:rsidRDefault="002E5DD0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225">
        <w:rPr>
          <w:rFonts w:ascii="Times New Roman" w:hAnsi="Times New Roman" w:cs="Times New Roman"/>
          <w:b/>
          <w:sz w:val="40"/>
          <w:szCs w:val="40"/>
        </w:rPr>
        <w:lastRenderedPageBreak/>
        <w:t>План заседаний комиссии</w:t>
      </w:r>
      <w:r w:rsidR="00990225">
        <w:rPr>
          <w:rFonts w:ascii="Times New Roman" w:hAnsi="Times New Roman" w:cs="Times New Roman"/>
          <w:b/>
          <w:sz w:val="40"/>
          <w:szCs w:val="40"/>
        </w:rPr>
        <w:t>.</w:t>
      </w:r>
    </w:p>
    <w:p w:rsidR="00C55B8E" w:rsidRDefault="00C55B8E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5289"/>
        <w:gridCol w:w="2436"/>
      </w:tblGrid>
      <w:tr w:rsidR="00C55B8E" w:rsidRPr="00C55B8E" w:rsidTr="00C55B8E">
        <w:tc>
          <w:tcPr>
            <w:tcW w:w="1864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484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2449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55B8E" w:rsidRPr="00C55B8E" w:rsidTr="00C55B8E">
        <w:trPr>
          <w:trHeight w:val="90"/>
        </w:trPr>
        <w:tc>
          <w:tcPr>
            <w:tcW w:w="1864" w:type="dxa"/>
            <w:vMerge w:val="restart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C55B8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комиссии, назначение заместителя, секретаря.</w:t>
            </w:r>
          </w:p>
        </w:tc>
        <w:tc>
          <w:tcPr>
            <w:tcW w:w="2449" w:type="dxa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8E" w:rsidRPr="00C55B8E" w:rsidTr="00C55B8E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положения о комиссии по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 в МБО ДО «ДЮСШ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9" w:type="dxa"/>
          </w:tcPr>
          <w:p w:rsidR="00C55B8E" w:rsidRPr="00C55B8E" w:rsidRDefault="00F84416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</w:t>
            </w:r>
            <w:r w:rsid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5B8E" w:rsidRPr="00C55B8E" w:rsidTr="00C55B8E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449" w:type="dxa"/>
          </w:tcPr>
          <w:p w:rsidR="00C55B8E" w:rsidRPr="00C55B8E" w:rsidRDefault="00260A5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С.А.</w:t>
            </w:r>
          </w:p>
        </w:tc>
      </w:tr>
      <w:tr w:rsidR="002C0AF8" w:rsidRPr="00C55B8E" w:rsidTr="00C55B8E">
        <w:trPr>
          <w:trHeight w:val="90"/>
        </w:trPr>
        <w:tc>
          <w:tcPr>
            <w:tcW w:w="1864" w:type="dxa"/>
            <w:vMerge w:val="restart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C0AF8" w:rsidRPr="00C55B8E" w:rsidRDefault="00260A5A" w:rsidP="00C5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C0AF8"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2C0AF8" w:rsidRPr="00C55B8E" w:rsidRDefault="002C0AF8" w:rsidP="00C55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B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Отчет комиссии за первое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449" w:type="dxa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F84416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</w:t>
            </w:r>
            <w:r w:rsidR="002C0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AF8" w:rsidRPr="00C55B8E" w:rsidTr="00C55B8E">
        <w:trPr>
          <w:trHeight w:val="89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ДЮСШ</w:t>
            </w:r>
          </w:p>
        </w:tc>
        <w:tc>
          <w:tcPr>
            <w:tcW w:w="2449" w:type="dxa"/>
          </w:tcPr>
          <w:p w:rsidR="002C0AF8" w:rsidRPr="00C55B8E" w:rsidRDefault="00260A5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 И.Ш.</w:t>
            </w:r>
          </w:p>
        </w:tc>
      </w:tr>
      <w:tr w:rsidR="002C0AF8" w:rsidRPr="00C55B8E" w:rsidTr="00C55B8E">
        <w:trPr>
          <w:trHeight w:val="89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2C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449" w:type="dxa"/>
          </w:tcPr>
          <w:p w:rsidR="002C0AF8" w:rsidRDefault="00260A5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 И.Ш.</w:t>
            </w:r>
          </w:p>
        </w:tc>
      </w:tr>
      <w:tr w:rsidR="00C55B8E" w:rsidRPr="00C55B8E" w:rsidTr="00C55B8E">
        <w:trPr>
          <w:trHeight w:val="93"/>
        </w:trPr>
        <w:tc>
          <w:tcPr>
            <w:tcW w:w="1864" w:type="dxa"/>
            <w:vMerge w:val="restart"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55B8E" w:rsidRPr="00C55B8E" w:rsidRDefault="00260A5A" w:rsidP="005E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55B8E"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Популяризация и укрепление</w:t>
            </w:r>
            <w:r w:rsidR="005E5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антикоррупционных                 норм, изучение       новых       документов нормативно-правовой базы</w:t>
            </w:r>
          </w:p>
        </w:tc>
        <w:tc>
          <w:tcPr>
            <w:tcW w:w="2449" w:type="dxa"/>
          </w:tcPr>
          <w:p w:rsidR="00C55B8E" w:rsidRPr="00C55B8E" w:rsidRDefault="00F84416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</w:t>
            </w:r>
            <w:r w:rsidR="005E5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5B8E" w:rsidRPr="00C55B8E" w:rsidTr="00C55B8E">
        <w:trPr>
          <w:trHeight w:val="91"/>
        </w:trPr>
        <w:tc>
          <w:tcPr>
            <w:tcW w:w="1864" w:type="dxa"/>
            <w:vMerge/>
          </w:tcPr>
          <w:p w:rsidR="00C55B8E" w:rsidRPr="00C55B8E" w:rsidRDefault="00C55B8E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E50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E5010" w:rsidRPr="005E5010">
              <w:rPr>
                <w:rFonts w:ascii="Times New Roman" w:hAnsi="Times New Roman" w:cs="Times New Roman"/>
                <w:sz w:val="28"/>
                <w:szCs w:val="28"/>
              </w:rPr>
              <w:t>ормирования нетерпимого отношения к проявлениям коррупции, повышению уровня правосознания и недопущения фактов взяточничества, проявления корыстных интересов в ущерб интересов работы путем проведения правой пропаганды среди работников</w:t>
            </w:r>
          </w:p>
        </w:tc>
        <w:tc>
          <w:tcPr>
            <w:tcW w:w="2449" w:type="dxa"/>
          </w:tcPr>
          <w:p w:rsidR="00C55B8E" w:rsidRPr="00C55B8E" w:rsidRDefault="00260A5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С.А.</w:t>
            </w:r>
          </w:p>
        </w:tc>
      </w:tr>
      <w:tr w:rsidR="002C0AF8" w:rsidRPr="00C55B8E" w:rsidTr="00C55B8E">
        <w:trPr>
          <w:trHeight w:val="91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A1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предупреждению коррупционных нарушений в сфере закупок для муниципальных нужд.</w:t>
            </w:r>
          </w:p>
        </w:tc>
        <w:tc>
          <w:tcPr>
            <w:tcW w:w="2449" w:type="dxa"/>
          </w:tcPr>
          <w:p w:rsidR="002C0AF8" w:rsidRDefault="00260A5A" w:rsidP="00A1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 И.Ш.</w:t>
            </w:r>
          </w:p>
        </w:tc>
      </w:tr>
      <w:tr w:rsidR="002C0AF8" w:rsidRPr="00C55B8E" w:rsidTr="00C55B8E">
        <w:trPr>
          <w:trHeight w:val="93"/>
        </w:trPr>
        <w:tc>
          <w:tcPr>
            <w:tcW w:w="1864" w:type="dxa"/>
            <w:vMerge w:val="restart"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C0AF8" w:rsidRPr="00C55B8E" w:rsidRDefault="00260A5A" w:rsidP="005E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2C0AF8" w:rsidRPr="00C55B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отчет работы Комиссии за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49" w:type="dxa"/>
          </w:tcPr>
          <w:p w:rsidR="002C0AF8" w:rsidRPr="00C55B8E" w:rsidRDefault="00F84416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 С.А</w:t>
            </w:r>
            <w:r w:rsidR="002C0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AF8" w:rsidRPr="00C55B8E" w:rsidTr="00C55B8E">
        <w:trPr>
          <w:trHeight w:val="93"/>
        </w:trPr>
        <w:tc>
          <w:tcPr>
            <w:tcW w:w="1864" w:type="dxa"/>
            <w:vMerge/>
          </w:tcPr>
          <w:p w:rsidR="002C0AF8" w:rsidRPr="00C55B8E" w:rsidRDefault="002C0AF8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2C0AF8" w:rsidRPr="00C55B8E" w:rsidRDefault="002C0AF8" w:rsidP="005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81E72"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на 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2021- 2022</w:t>
            </w:r>
            <w:r w:rsidR="00781E72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781E72"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9" w:type="dxa"/>
          </w:tcPr>
          <w:p w:rsidR="002C0AF8" w:rsidRPr="00C55B8E" w:rsidRDefault="00260A5A" w:rsidP="0022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 И.Ш.</w:t>
            </w:r>
          </w:p>
        </w:tc>
      </w:tr>
    </w:tbl>
    <w:p w:rsidR="00990225" w:rsidRDefault="00990225" w:rsidP="009902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90225">
      <w:pgSz w:w="11909" w:h="16834"/>
      <w:pgMar w:top="1440" w:right="739" w:bottom="720" w:left="15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3C" w:rsidRDefault="009A063C" w:rsidP="00B6769D">
      <w:r>
        <w:separator/>
      </w:r>
    </w:p>
  </w:endnote>
  <w:endnote w:type="continuationSeparator" w:id="0">
    <w:p w:rsidR="009A063C" w:rsidRDefault="009A063C" w:rsidP="00B6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3C" w:rsidRDefault="009A063C" w:rsidP="00B6769D">
      <w:r>
        <w:separator/>
      </w:r>
    </w:p>
  </w:footnote>
  <w:footnote w:type="continuationSeparator" w:id="0">
    <w:p w:rsidR="009A063C" w:rsidRDefault="009A063C" w:rsidP="00B6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9D"/>
    <w:rsid w:val="00003196"/>
    <w:rsid w:val="000C142B"/>
    <w:rsid w:val="000F529F"/>
    <w:rsid w:val="00131C7B"/>
    <w:rsid w:val="00226491"/>
    <w:rsid w:val="00260A5A"/>
    <w:rsid w:val="002C0AF8"/>
    <w:rsid w:val="002E5DD0"/>
    <w:rsid w:val="00360CAB"/>
    <w:rsid w:val="00534D06"/>
    <w:rsid w:val="005D629C"/>
    <w:rsid w:val="005E5010"/>
    <w:rsid w:val="00607E0B"/>
    <w:rsid w:val="0068661A"/>
    <w:rsid w:val="006C56AD"/>
    <w:rsid w:val="00775D6D"/>
    <w:rsid w:val="00781E72"/>
    <w:rsid w:val="007E34FA"/>
    <w:rsid w:val="00805E6B"/>
    <w:rsid w:val="00975BF7"/>
    <w:rsid w:val="00990225"/>
    <w:rsid w:val="009A063C"/>
    <w:rsid w:val="00A17DFD"/>
    <w:rsid w:val="00A80A59"/>
    <w:rsid w:val="00A853B7"/>
    <w:rsid w:val="00AC1D7E"/>
    <w:rsid w:val="00B6769D"/>
    <w:rsid w:val="00C55B8E"/>
    <w:rsid w:val="00C753F8"/>
    <w:rsid w:val="00CE0981"/>
    <w:rsid w:val="00D36796"/>
    <w:rsid w:val="00EF0336"/>
    <w:rsid w:val="00F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897A"/>
  <w14:defaultImageDpi w14:val="0"/>
  <w15:docId w15:val="{438042C2-0D9A-43EF-A9E6-9151317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rsid w:val="0080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PC</cp:lastModifiedBy>
  <cp:revision>8</cp:revision>
  <cp:lastPrinted>2021-03-23T15:29:00Z</cp:lastPrinted>
  <dcterms:created xsi:type="dcterms:W3CDTF">2021-03-23T07:53:00Z</dcterms:created>
  <dcterms:modified xsi:type="dcterms:W3CDTF">2021-03-24T20:58:00Z</dcterms:modified>
</cp:coreProperties>
</file>