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CD" w:rsidRDefault="006329BE" w:rsidP="006329B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550441B" wp14:editId="2351C70E">
            <wp:simplePos x="0" y="0"/>
            <wp:positionH relativeFrom="column">
              <wp:posOffset>-682625</wp:posOffset>
            </wp:positionH>
            <wp:positionV relativeFrom="paragraph">
              <wp:posOffset>-720090</wp:posOffset>
            </wp:positionV>
            <wp:extent cx="7750810" cy="10696575"/>
            <wp:effectExtent l="0" t="0" r="2540" b="9525"/>
            <wp:wrapThrough wrapText="bothSides">
              <wp:wrapPolygon edited="0">
                <wp:start x="0" y="0"/>
                <wp:lineTo x="0" y="21581"/>
                <wp:lineTo x="21554" y="21581"/>
                <wp:lineTo x="21554" y="0"/>
                <wp:lineTo x="0" y="0"/>
              </wp:wrapPolygon>
            </wp:wrapThrough>
            <wp:docPr id="1" name="Рисунок 1" descr="D:\Оплата труда\сканер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плата труда\сканер 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9BE" w:rsidRPr="006D155F" w:rsidRDefault="006329BE" w:rsidP="00632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5F">
        <w:rPr>
          <w:rFonts w:ascii="Times New Roman" w:hAnsi="Times New Roman" w:cs="Times New Roman"/>
          <w:b/>
          <w:sz w:val="24"/>
          <w:szCs w:val="24"/>
        </w:rPr>
        <w:lastRenderedPageBreak/>
        <w:t>П О Л О Ж Е Н И Е</w:t>
      </w:r>
    </w:p>
    <w:p w:rsidR="006329BE" w:rsidRPr="006D155F" w:rsidRDefault="006329BE" w:rsidP="006329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5F">
        <w:rPr>
          <w:rFonts w:ascii="Times New Roman" w:hAnsi="Times New Roman" w:cs="Times New Roman"/>
          <w:b/>
          <w:sz w:val="24"/>
          <w:szCs w:val="24"/>
        </w:rPr>
        <w:t>об оплате труда работников</w:t>
      </w:r>
    </w:p>
    <w:p w:rsidR="006329BE" w:rsidRPr="006D155F" w:rsidRDefault="006329BE" w:rsidP="00632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5F">
        <w:rPr>
          <w:rFonts w:ascii="Times New Roman" w:hAnsi="Times New Roman" w:cs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 3»</w:t>
      </w:r>
    </w:p>
    <w:p w:rsidR="006329BE" w:rsidRDefault="006329BE" w:rsidP="00632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оплате труда работников Муниципального образовательного учреждение дополнительного образования детей «Детско-юношеская спортивная школа № 3» (далее – Положение) устанавливает отраслевую систему оплаты труда для работников Муниципального образовательного учреждение дополнительного образования детей «Детско-юношеская спортивная школа № 3» (далее – Учреждение).</w:t>
      </w:r>
    </w:p>
    <w:p w:rsidR="006329BE" w:rsidRDefault="006329BE" w:rsidP="00632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труда работников Учреждения осуществляется по отраслевой системе оплаты труда исходя из видов экономической деятельности различных категорий работников Учреждения.</w:t>
      </w:r>
    </w:p>
    <w:p w:rsidR="006329BE" w:rsidRDefault="006329BE" w:rsidP="00632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оплаты труда работников Учреждения устанавливается Коллективным договором, соглашениями, локальными нормативными актами Учреждения в соответствии с трудовым законодательством Российской Федерации, иными нормативными правовыми актами Российской Федерации, Орловской области, города Орла, содержащими нормы трудового права, настоящим Положением, а также с учетом мнения выборного профсоюзного или иного представительного органа работников Учреждения.</w:t>
      </w:r>
    </w:p>
    <w:p w:rsidR="006329BE" w:rsidRDefault="006329BE" w:rsidP="00632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Отраслевая система оплаты труда основывается на следующих принципах:</w:t>
      </w:r>
    </w:p>
    <w:p w:rsidR="006329BE" w:rsidRDefault="006329BE" w:rsidP="006329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основных гарантий, установленных трудовым законодательством;</w:t>
      </w:r>
    </w:p>
    <w:p w:rsidR="006329BE" w:rsidRDefault="006329BE" w:rsidP="006329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дифференциация заработной платы, исходя из сложности, качества выполняемых работ, уровня образования, квалификации и стажа работы по профессии, условий труда;</w:t>
      </w:r>
    </w:p>
    <w:p w:rsidR="006329BE" w:rsidRDefault="006329BE" w:rsidP="006329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доплат, надбавок компенсационного и стимулирующего характера;</w:t>
      </w:r>
    </w:p>
    <w:p w:rsidR="006329BE" w:rsidRDefault="006329BE" w:rsidP="006329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мнения выборного профсоюзного или иного представительного органа работников Учреждения.</w:t>
      </w:r>
    </w:p>
    <w:p w:rsidR="006329BE" w:rsidRPr="00A0138A" w:rsidRDefault="006329BE" w:rsidP="00632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термины: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138A">
        <w:rPr>
          <w:rFonts w:ascii="Times New Roman" w:hAnsi="Times New Roman" w:cs="Times New Roman"/>
          <w:b/>
          <w:sz w:val="24"/>
          <w:szCs w:val="24"/>
        </w:rPr>
        <w:t>базовая единица</w:t>
      </w:r>
      <w:r w:rsidRPr="00B70D95">
        <w:rPr>
          <w:rFonts w:ascii="Times New Roman" w:hAnsi="Times New Roman" w:cs="Times New Roman"/>
          <w:sz w:val="24"/>
          <w:szCs w:val="24"/>
        </w:rPr>
        <w:t xml:space="preserve"> – величина, применяемая для определения базовой ставки (должностного оклада);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138A">
        <w:rPr>
          <w:rFonts w:ascii="Times New Roman" w:hAnsi="Times New Roman" w:cs="Times New Roman"/>
          <w:b/>
          <w:sz w:val="24"/>
          <w:szCs w:val="24"/>
        </w:rPr>
        <w:t>базовая ставка</w:t>
      </w:r>
      <w:r w:rsidRPr="00B70D95">
        <w:rPr>
          <w:rFonts w:ascii="Times New Roman" w:hAnsi="Times New Roman" w:cs="Times New Roman"/>
          <w:sz w:val="24"/>
          <w:szCs w:val="24"/>
        </w:rPr>
        <w:t xml:space="preserve"> – величина ставки педагогического работника за норму часов педагогической работы в неделю;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0138A">
        <w:rPr>
          <w:rFonts w:ascii="Times New Roman" w:hAnsi="Times New Roman" w:cs="Times New Roman"/>
          <w:b/>
          <w:sz w:val="24"/>
          <w:szCs w:val="24"/>
        </w:rPr>
        <w:t>повышающие коэффициенты</w:t>
      </w:r>
      <w:r w:rsidRPr="00B70D95">
        <w:rPr>
          <w:rFonts w:ascii="Times New Roman" w:hAnsi="Times New Roman" w:cs="Times New Roman"/>
          <w:sz w:val="24"/>
          <w:szCs w:val="24"/>
        </w:rPr>
        <w:t xml:space="preserve"> – размер увеличения базовой ставки (должностного оклад</w:t>
      </w:r>
      <w:r>
        <w:rPr>
          <w:rFonts w:ascii="Times New Roman" w:hAnsi="Times New Roman" w:cs="Times New Roman"/>
          <w:sz w:val="24"/>
          <w:szCs w:val="24"/>
        </w:rPr>
        <w:t>а) заработной платы работников Учреждения</w:t>
      </w:r>
      <w:r w:rsidRPr="00B70D95">
        <w:rPr>
          <w:rFonts w:ascii="Times New Roman" w:hAnsi="Times New Roman" w:cs="Times New Roman"/>
          <w:sz w:val="24"/>
          <w:szCs w:val="24"/>
        </w:rPr>
        <w:t>.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ind w:firstLine="41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>Иные понятия используются в значениях, определенных Трудовым кодексом Российской Федерации.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 xml:space="preserve">6. Базовая ставка (должностной оклад) формируется из базовой единицы и повышающих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0D95">
        <w:rPr>
          <w:rFonts w:ascii="Times New Roman" w:hAnsi="Times New Roman" w:cs="Times New Roman"/>
          <w:sz w:val="24"/>
          <w:szCs w:val="24"/>
        </w:rPr>
        <w:t xml:space="preserve">коэффициентов. 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>7. Для работников, указанных в пункте 1 настоящего Положения, базовая единица устанавливается  в размере: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3 000 рублей – для руководителя</w:t>
      </w:r>
      <w:r w:rsidRPr="00B70D95">
        <w:rPr>
          <w:rFonts w:ascii="Times New Roman" w:hAnsi="Times New Roman" w:cs="Times New Roman"/>
          <w:sz w:val="24"/>
          <w:szCs w:val="24"/>
        </w:rPr>
        <w:t xml:space="preserve"> и остального педагогич</w:t>
      </w:r>
      <w:r>
        <w:rPr>
          <w:rFonts w:ascii="Times New Roman" w:hAnsi="Times New Roman" w:cs="Times New Roman"/>
          <w:sz w:val="24"/>
          <w:szCs w:val="24"/>
        </w:rPr>
        <w:t xml:space="preserve">еского персонала </w:t>
      </w:r>
      <w:r w:rsidRPr="00B70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70D95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0D95">
        <w:rPr>
          <w:rFonts w:ascii="Times New Roman" w:hAnsi="Times New Roman" w:cs="Times New Roman"/>
          <w:sz w:val="24"/>
          <w:szCs w:val="24"/>
        </w:rPr>
        <w:t>;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>2 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0D95">
        <w:rPr>
          <w:rFonts w:ascii="Times New Roman" w:hAnsi="Times New Roman" w:cs="Times New Roman"/>
          <w:sz w:val="24"/>
          <w:szCs w:val="24"/>
        </w:rPr>
        <w:t>00 рублей – для руководителей структурных подразделений, рабоч</w:t>
      </w:r>
      <w:r>
        <w:rPr>
          <w:rFonts w:ascii="Times New Roman" w:hAnsi="Times New Roman" w:cs="Times New Roman"/>
          <w:sz w:val="24"/>
          <w:szCs w:val="24"/>
        </w:rPr>
        <w:t>их и служащих  У</w:t>
      </w:r>
      <w:r w:rsidRPr="00B70D95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0D95">
        <w:rPr>
          <w:rFonts w:ascii="Times New Roman" w:hAnsi="Times New Roman" w:cs="Times New Roman"/>
          <w:sz w:val="24"/>
          <w:szCs w:val="24"/>
        </w:rPr>
        <w:t>.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>8. При установлении системы оплаты труда 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70D95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 руководствует</w:t>
      </w:r>
      <w:r w:rsidRPr="00B70D95">
        <w:rPr>
          <w:rFonts w:ascii="Times New Roman" w:hAnsi="Times New Roman" w:cs="Times New Roman"/>
          <w:sz w:val="24"/>
          <w:szCs w:val="24"/>
        </w:rPr>
        <w:t>ся:</w:t>
      </w:r>
    </w:p>
    <w:p w:rsidR="006329BE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lastRenderedPageBreak/>
        <w:t xml:space="preserve">1) Порядком установления базовых ставок (должностных окладов) и другими условиями оплаты труда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Учре</w:t>
      </w:r>
      <w:r w:rsidRPr="00B70D95">
        <w:rPr>
          <w:rFonts w:ascii="Times New Roman" w:hAnsi="Times New Roman" w:cs="Times New Roman"/>
          <w:sz w:val="24"/>
          <w:szCs w:val="24"/>
        </w:rPr>
        <w:t>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0D95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0D95">
        <w:rPr>
          <w:rFonts w:ascii="Times New Roman" w:hAnsi="Times New Roman" w:cs="Times New Roman"/>
          <w:sz w:val="24"/>
          <w:szCs w:val="24"/>
        </w:rPr>
        <w:t>1 к настоящему Положению);</w:t>
      </w:r>
    </w:p>
    <w:p w:rsidR="006329BE" w:rsidRPr="00B70D95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порядком установления базовых ставок (должностных окладов) и других условий оплаты труда тренеров-преподавателей Учреждения;</w:t>
      </w:r>
    </w:p>
    <w:p w:rsidR="006329BE" w:rsidRPr="00B70D95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0D9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0D95">
        <w:rPr>
          <w:rFonts w:ascii="Times New Roman" w:hAnsi="Times New Roman" w:cs="Times New Roman"/>
          <w:sz w:val="24"/>
          <w:szCs w:val="24"/>
        </w:rPr>
        <w:t>орядком установления должностных окладов и другими условиями</w:t>
      </w:r>
      <w:r>
        <w:rPr>
          <w:rFonts w:ascii="Times New Roman" w:hAnsi="Times New Roman" w:cs="Times New Roman"/>
          <w:sz w:val="24"/>
          <w:szCs w:val="24"/>
        </w:rPr>
        <w:t xml:space="preserve"> оплаты труда руководителя,</w:t>
      </w:r>
      <w:r w:rsidRPr="00B70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заместителей руководителя,</w:t>
      </w:r>
      <w:r w:rsidRPr="00B70D95">
        <w:rPr>
          <w:rFonts w:ascii="Times New Roman" w:hAnsi="Times New Roman" w:cs="Times New Roman"/>
          <w:sz w:val="24"/>
          <w:szCs w:val="24"/>
        </w:rPr>
        <w:t xml:space="preserve"> специалистов и служа</w:t>
      </w:r>
      <w:r>
        <w:rPr>
          <w:rFonts w:ascii="Times New Roman" w:hAnsi="Times New Roman" w:cs="Times New Roman"/>
          <w:sz w:val="24"/>
          <w:szCs w:val="24"/>
        </w:rPr>
        <w:t>щих Учреждения</w:t>
      </w:r>
      <w:r w:rsidRPr="00B70D95">
        <w:rPr>
          <w:rFonts w:ascii="Times New Roman" w:hAnsi="Times New Roman" w:cs="Times New Roman"/>
          <w:sz w:val="24"/>
          <w:szCs w:val="24"/>
        </w:rPr>
        <w:t xml:space="preserve">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Pr="00B70D95">
        <w:rPr>
          <w:rFonts w:ascii="Times New Roman" w:hAnsi="Times New Roman" w:cs="Times New Roman"/>
          <w:sz w:val="24"/>
          <w:szCs w:val="24"/>
        </w:rPr>
        <w:t xml:space="preserve"> к настоящему Положению);</w:t>
      </w:r>
    </w:p>
    <w:p w:rsidR="006329BE" w:rsidRPr="00B70D95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0D95">
        <w:rPr>
          <w:rFonts w:ascii="Times New Roman" w:hAnsi="Times New Roman" w:cs="Times New Roman"/>
          <w:sz w:val="24"/>
          <w:szCs w:val="24"/>
        </w:rPr>
        <w:t>) тарифными разрядами, межразрядными тарифными коэффициентами и тарифными ставками по разрядам тарифной сетки рабочих, едиными для всех образовательных учреждений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70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70D95">
        <w:rPr>
          <w:rFonts w:ascii="Times New Roman" w:hAnsi="Times New Roman" w:cs="Times New Roman"/>
          <w:sz w:val="24"/>
          <w:szCs w:val="24"/>
        </w:rPr>
        <w:t xml:space="preserve"> к настоящему Положению);</w:t>
      </w:r>
    </w:p>
    <w:p w:rsidR="006329BE" w:rsidRPr="00B70D95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0D95">
        <w:rPr>
          <w:rFonts w:ascii="Times New Roman" w:hAnsi="Times New Roman" w:cs="Times New Roman"/>
          <w:sz w:val="24"/>
          <w:szCs w:val="24"/>
        </w:rPr>
        <w:t>) перечнем высококвалифицированных рабочих, занятых на важных                                 и ответственных, особо важных и особо ответственных работах, оплата которых производится исходя из 9 – 10 разрядов тарифной сетки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70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0D95">
        <w:rPr>
          <w:rFonts w:ascii="Times New Roman" w:hAnsi="Times New Roman" w:cs="Times New Roman"/>
          <w:sz w:val="24"/>
          <w:szCs w:val="24"/>
        </w:rPr>
        <w:t xml:space="preserve"> к настоящему Положению);</w:t>
      </w:r>
    </w:p>
    <w:p w:rsidR="006329BE" w:rsidRPr="00B70D95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0D95">
        <w:rPr>
          <w:rFonts w:ascii="Times New Roman" w:hAnsi="Times New Roman" w:cs="Times New Roman"/>
          <w:sz w:val="24"/>
          <w:szCs w:val="24"/>
        </w:rPr>
        <w:t>) показателями и порядком</w:t>
      </w:r>
      <w:r>
        <w:rPr>
          <w:rFonts w:ascii="Times New Roman" w:hAnsi="Times New Roman" w:cs="Times New Roman"/>
          <w:sz w:val="24"/>
          <w:szCs w:val="24"/>
        </w:rPr>
        <w:t xml:space="preserve"> отнесения учреждения</w:t>
      </w:r>
      <w:r w:rsidRPr="00B70D95">
        <w:rPr>
          <w:rFonts w:ascii="Times New Roman" w:hAnsi="Times New Roman" w:cs="Times New Roman"/>
          <w:sz w:val="24"/>
          <w:szCs w:val="24"/>
        </w:rPr>
        <w:t xml:space="preserve"> к группам по оплате труда руководителей и руководящих работников образовательных учреждений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Pr="00B70D95">
        <w:rPr>
          <w:rFonts w:ascii="Times New Roman" w:hAnsi="Times New Roman" w:cs="Times New Roman"/>
          <w:sz w:val="24"/>
          <w:szCs w:val="24"/>
        </w:rPr>
        <w:t xml:space="preserve"> к настоящему Положению); </w:t>
      </w:r>
    </w:p>
    <w:p w:rsidR="006329BE" w:rsidRPr="00B70D95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70D95">
        <w:rPr>
          <w:rFonts w:ascii="Times New Roman" w:hAnsi="Times New Roman" w:cs="Times New Roman"/>
          <w:sz w:val="24"/>
          <w:szCs w:val="24"/>
        </w:rPr>
        <w:t xml:space="preserve">) системой выплат компенсационного и стимулирующего характера для </w:t>
      </w:r>
      <w:r>
        <w:rPr>
          <w:rFonts w:ascii="Times New Roman" w:hAnsi="Times New Roman" w:cs="Times New Roman"/>
          <w:sz w:val="24"/>
          <w:szCs w:val="24"/>
        </w:rPr>
        <w:t>работников Учреждения</w:t>
      </w:r>
      <w:r w:rsidRPr="00B70D95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t>№ 7</w:t>
      </w:r>
      <w:r w:rsidRPr="00B70D95">
        <w:rPr>
          <w:rFonts w:ascii="Times New Roman" w:hAnsi="Times New Roman" w:cs="Times New Roman"/>
          <w:sz w:val="24"/>
          <w:szCs w:val="24"/>
        </w:rPr>
        <w:t xml:space="preserve"> к настоящему Положению);</w:t>
      </w:r>
    </w:p>
    <w:p w:rsidR="006329BE" w:rsidRPr="00B70D95" w:rsidRDefault="006329BE" w:rsidP="006329BE">
      <w:pPr>
        <w:pStyle w:val="a3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70D95">
        <w:rPr>
          <w:rFonts w:ascii="Times New Roman" w:hAnsi="Times New Roman" w:cs="Times New Roman"/>
          <w:sz w:val="24"/>
          <w:szCs w:val="24"/>
        </w:rPr>
        <w:t xml:space="preserve">) Порядком формирования фонда оплаты труда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B70D95">
        <w:rPr>
          <w:rFonts w:ascii="Times New Roman" w:hAnsi="Times New Roman" w:cs="Times New Roman"/>
          <w:sz w:val="24"/>
          <w:szCs w:val="24"/>
        </w:rPr>
        <w:t xml:space="preserve">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  <w:r w:rsidRPr="00B70D95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 xml:space="preserve">9. </w:t>
      </w:r>
      <w:r w:rsidRPr="00B70D95">
        <w:rPr>
          <w:rFonts w:ascii="Times New Roman" w:hAnsi="Times New Roman" w:cs="Times New Roman"/>
          <w:spacing w:val="-6"/>
          <w:sz w:val="24"/>
          <w:szCs w:val="24"/>
        </w:rPr>
        <w:t>Размер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должностного</w:t>
      </w:r>
      <w:r w:rsidRPr="00B70D95">
        <w:rPr>
          <w:rFonts w:ascii="Times New Roman" w:hAnsi="Times New Roman" w:cs="Times New Roman"/>
          <w:spacing w:val="-6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B70D95">
        <w:rPr>
          <w:rFonts w:ascii="Times New Roman" w:hAnsi="Times New Roman" w:cs="Times New Roman"/>
          <w:spacing w:val="-6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pacing w:val="-6"/>
          <w:sz w:val="24"/>
          <w:szCs w:val="24"/>
        </w:rPr>
        <w:t>я У</w:t>
      </w:r>
      <w:r w:rsidRPr="00B70D95">
        <w:rPr>
          <w:rFonts w:ascii="Times New Roman" w:hAnsi="Times New Roman" w:cs="Times New Roman"/>
          <w:spacing w:val="-6"/>
          <w:sz w:val="24"/>
          <w:szCs w:val="24"/>
        </w:rPr>
        <w:t>чреждени</w:t>
      </w:r>
      <w:r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B70D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устанавливае</w:t>
      </w:r>
      <w:r w:rsidRPr="00B70D95">
        <w:rPr>
          <w:rFonts w:ascii="Times New Roman" w:hAnsi="Times New Roman" w:cs="Times New Roman"/>
          <w:spacing w:val="-6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приложением № 1 к настоящему Положению и отражается в трудовом договоре (контракте) с  руководителем Учреждения.</w:t>
      </w:r>
    </w:p>
    <w:p w:rsidR="006329BE" w:rsidRDefault="006329BE" w:rsidP="006329BE">
      <w:pPr>
        <w:pStyle w:val="a3"/>
        <w:autoSpaceDE w:val="0"/>
        <w:autoSpaceDN w:val="0"/>
        <w:adjustRightInd w:val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>Должностные окл</w:t>
      </w:r>
      <w:r>
        <w:rPr>
          <w:rFonts w:ascii="Times New Roman" w:hAnsi="Times New Roman" w:cs="Times New Roman"/>
          <w:sz w:val="24"/>
          <w:szCs w:val="24"/>
        </w:rPr>
        <w:t>ады заместителям руководителя Учреждения устанавливаются на 10-30%  ниже должностного оклада, предусмотренного по должности руководителя Учреждения.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 руководителя Учреждения, его заместителей состоит из должностного оклада, выплат компенсационного и стимулирующего характера.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 xml:space="preserve">10. Выплаты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компенсационного и </w:t>
      </w:r>
      <w:r w:rsidRPr="00B70D95">
        <w:rPr>
          <w:rFonts w:ascii="Times New Roman" w:hAnsi="Times New Roman" w:cs="Times New Roman"/>
          <w:sz w:val="24"/>
          <w:szCs w:val="24"/>
        </w:rPr>
        <w:t>стимулирующего характера исчисляются из должностного оклада (тарифной ставки) без учета других повышений, надбавок и доплат.</w:t>
      </w:r>
    </w:p>
    <w:p w:rsidR="006329BE" w:rsidRPr="00B70D95" w:rsidRDefault="006329BE" w:rsidP="006329BE">
      <w:pPr>
        <w:pStyle w:val="a3"/>
        <w:autoSpaceDE w:val="0"/>
        <w:autoSpaceDN w:val="0"/>
        <w:adjustRightInd w:val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>Премиальные выплаты по итогам работы исчисляются из должностного оклада (тарифной ставки) с учетом всех надбавок и доплат.</w:t>
      </w:r>
    </w:p>
    <w:p w:rsidR="006329BE" w:rsidRDefault="006329BE" w:rsidP="006329BE">
      <w:pPr>
        <w:pStyle w:val="a3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0D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0D95">
        <w:rPr>
          <w:rFonts w:ascii="Times New Roman" w:hAnsi="Times New Roman" w:cs="Times New Roman"/>
          <w:sz w:val="24"/>
          <w:szCs w:val="24"/>
        </w:rPr>
        <w:t>. Молодым специалистам, окончившим высшие, средние профессиональные учебные заведения и работающим в образовательных учреждениях, базовая ставка (должностной оклад) заработной платы повышается на 20 процентов в течение первых трех лет с момента трудоустройства.</w:t>
      </w: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60"/>
        <w:gridCol w:w="4779"/>
      </w:tblGrid>
      <w:tr w:rsidR="00EF4AC5" w:rsidRPr="00792150" w:rsidTr="00864F82">
        <w:tc>
          <w:tcPr>
            <w:tcW w:w="4860" w:type="dxa"/>
          </w:tcPr>
          <w:p w:rsidR="00EF4AC5" w:rsidRPr="00792150" w:rsidRDefault="00EF4AC5" w:rsidP="00864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:rsidR="00EF4AC5" w:rsidRPr="00AE6878" w:rsidRDefault="00EF4AC5" w:rsidP="00864F8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8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F4AC5" w:rsidRPr="00792150" w:rsidRDefault="00EF4AC5" w:rsidP="00864F8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оложению </w:t>
            </w:r>
          </w:p>
          <w:p w:rsidR="00EF4AC5" w:rsidRPr="00792150" w:rsidRDefault="00EF4AC5" w:rsidP="00864F82">
            <w:pPr>
              <w:autoSpaceDE w:val="0"/>
              <w:autoSpaceDN w:val="0"/>
              <w:adjustRightInd w:val="0"/>
              <w:ind w:left="-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образовательного учреждения дополнительного образования детей «Детско-юношеская спортивная школа №3»</w:t>
            </w:r>
          </w:p>
          <w:p w:rsidR="00EF4AC5" w:rsidRPr="00792150" w:rsidRDefault="00EF4AC5" w:rsidP="00864F8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AC5" w:rsidRPr="00AA28D5" w:rsidRDefault="00EF4AC5" w:rsidP="00EF4AC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D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EF4AC5" w:rsidRPr="00AA28D5" w:rsidRDefault="00EF4AC5" w:rsidP="00EF4AC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D5">
        <w:rPr>
          <w:rFonts w:ascii="Times New Roman" w:hAnsi="Times New Roman" w:cs="Times New Roman"/>
          <w:b/>
          <w:sz w:val="24"/>
          <w:szCs w:val="24"/>
        </w:rPr>
        <w:t xml:space="preserve">установления базовых ставок (должностных окладов) </w:t>
      </w:r>
    </w:p>
    <w:p w:rsidR="00EF4AC5" w:rsidRPr="00AA28D5" w:rsidRDefault="00EF4AC5" w:rsidP="00EF4AC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D5">
        <w:rPr>
          <w:rFonts w:ascii="Times New Roman" w:hAnsi="Times New Roman" w:cs="Times New Roman"/>
          <w:b/>
          <w:sz w:val="24"/>
          <w:szCs w:val="24"/>
        </w:rPr>
        <w:t>и другие условия оплаты труда педагогических работников Муниципального бюджетного образовательного учреждения дополнительного образования детей «Детско-юношеская спортивная школа № 3»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исключением тренеров-преподавателей</w:t>
      </w:r>
    </w:p>
    <w:p w:rsidR="00EF4AC5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1. Должностные оклады (тарифные ставки) устанавливаются работникам                                 за выполнение ими трудовых (должностных)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 3» (далее – У</w:t>
      </w:r>
      <w:r w:rsidRPr="00792150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2150">
        <w:rPr>
          <w:rFonts w:ascii="Times New Roman" w:hAnsi="Times New Roman" w:cs="Times New Roman"/>
          <w:sz w:val="24"/>
          <w:szCs w:val="24"/>
        </w:rPr>
        <w:t xml:space="preserve"> без учета компенсационных и стимулирующих  выплат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2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2. Тарифная ставка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792150">
        <w:rPr>
          <w:rFonts w:ascii="Times New Roman" w:hAnsi="Times New Roman" w:cs="Times New Roman"/>
          <w:sz w:val="24"/>
          <w:szCs w:val="24"/>
        </w:rPr>
        <w:t xml:space="preserve">чреждения, перечень которых представлен в таблице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150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тренеров-преподавателей (включая старшего), </w:t>
      </w:r>
      <w:r w:rsidRPr="00792150">
        <w:rPr>
          <w:rFonts w:ascii="Times New Roman" w:hAnsi="Times New Roman" w:cs="Times New Roman"/>
          <w:sz w:val="24"/>
          <w:szCs w:val="24"/>
        </w:rPr>
        <w:t>с учетом фактической педагогической нагрузки работника определяется по следующей формуле: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        Об х Чн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Оп = ________,  где: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Чс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Оп – ставка с учетом фактической педагогической нагрузки работника;</w:t>
      </w:r>
    </w:p>
    <w:p w:rsidR="00EF4AC5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Об – базовая ставка за норму часов педагогической работы в неделю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Чн – фактическая нагрузка в неделю;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Чс – норма часов педагогической работы в неделю.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.</w:t>
      </w:r>
    </w:p>
    <w:p w:rsidR="00EF4AC5" w:rsidRPr="00792150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150">
        <w:rPr>
          <w:rFonts w:ascii="Times New Roman" w:hAnsi="Times New Roman" w:cs="Times New Roman"/>
          <w:sz w:val="24"/>
          <w:szCs w:val="24"/>
        </w:rPr>
        <w:t>1</w:t>
      </w:r>
    </w:p>
    <w:p w:rsidR="00EF4AC5" w:rsidRDefault="00EF4AC5" w:rsidP="00EF4AC5">
      <w:pPr>
        <w:pStyle w:val="ConsPlusTitle"/>
        <w:widowControl/>
        <w:jc w:val="center"/>
        <w:rPr>
          <w:b w:val="0"/>
          <w:bCs w:val="0"/>
        </w:rPr>
      </w:pPr>
      <w:r w:rsidRPr="00792150">
        <w:rPr>
          <w:b w:val="0"/>
          <w:bCs w:val="0"/>
        </w:rPr>
        <w:t>Классификация должностей административного и пе</w:t>
      </w:r>
      <w:r>
        <w:rPr>
          <w:b w:val="0"/>
          <w:bCs w:val="0"/>
        </w:rPr>
        <w:t>дагогического персонала У</w:t>
      </w:r>
      <w:r w:rsidRPr="00792150">
        <w:rPr>
          <w:b w:val="0"/>
          <w:bCs w:val="0"/>
        </w:rPr>
        <w:t>чреждения</w:t>
      </w:r>
    </w:p>
    <w:p w:rsidR="00EF4AC5" w:rsidRPr="00792150" w:rsidRDefault="00EF4AC5" w:rsidP="00EF4AC5">
      <w:pPr>
        <w:pStyle w:val="ConsPlusTitle"/>
        <w:widowControl/>
        <w:jc w:val="center"/>
        <w:rPr>
          <w:b w:val="0"/>
          <w:bCs w:val="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EF4AC5" w:rsidRPr="00792150" w:rsidTr="00864F82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Группа персонала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</w:tr>
      <w:tr w:rsidR="00EF4AC5" w:rsidRPr="00792150" w:rsidTr="00864F82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EF4AC5" w:rsidRPr="00792150" w:rsidTr="00864F82">
        <w:trPr>
          <w:cantSplit/>
          <w:trHeight w:val="97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методист, инструктор-методист (включая старшего),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 (включая старшего)</w:t>
            </w:r>
          </w:p>
        </w:tc>
      </w:tr>
    </w:tbl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3. Базовая ставка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тренера-преподавателя (включая старшего), </w:t>
      </w:r>
      <w:r w:rsidRPr="00792150">
        <w:rPr>
          <w:rFonts w:ascii="Times New Roman" w:hAnsi="Times New Roman" w:cs="Times New Roman"/>
          <w:sz w:val="24"/>
          <w:szCs w:val="24"/>
        </w:rPr>
        <w:t>образовательного учреждения определяется по формуле: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Об = Б х (Кк</w:t>
      </w:r>
      <w:r w:rsidRPr="007921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2150">
        <w:rPr>
          <w:rFonts w:ascii="Times New Roman" w:hAnsi="Times New Roman" w:cs="Times New Roman"/>
          <w:sz w:val="24"/>
          <w:szCs w:val="24"/>
        </w:rPr>
        <w:t xml:space="preserve"> + Кс</w:t>
      </w:r>
      <w:r w:rsidRPr="007921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2150">
        <w:rPr>
          <w:rFonts w:ascii="Times New Roman" w:hAnsi="Times New Roman" w:cs="Times New Roman"/>
          <w:sz w:val="24"/>
          <w:szCs w:val="24"/>
        </w:rPr>
        <w:t>) х Ксп</w:t>
      </w:r>
      <w:r w:rsidRPr="007921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2150">
        <w:rPr>
          <w:rFonts w:ascii="Times New Roman" w:hAnsi="Times New Roman" w:cs="Times New Roman"/>
          <w:sz w:val="24"/>
          <w:szCs w:val="24"/>
        </w:rPr>
        <w:t>, где: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Об – базовая ставка за норму часов педагогической работы в неделю;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Б – базовая единица;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Кк</w:t>
      </w:r>
      <w:r w:rsidRPr="007921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2150">
        <w:rPr>
          <w:rFonts w:ascii="Times New Roman" w:hAnsi="Times New Roman" w:cs="Times New Roman"/>
          <w:sz w:val="24"/>
          <w:szCs w:val="24"/>
        </w:rPr>
        <w:t xml:space="preserve"> – коэффициент квалификации;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Кс</w:t>
      </w:r>
      <w:r w:rsidRPr="007921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2150">
        <w:rPr>
          <w:rFonts w:ascii="Times New Roman" w:hAnsi="Times New Roman" w:cs="Times New Roman"/>
          <w:sz w:val="24"/>
          <w:szCs w:val="24"/>
        </w:rPr>
        <w:t xml:space="preserve"> – коэффициент стажа (применяется только при отсутствии квалификационной категории и в соответствии с </w:t>
      </w:r>
      <w:r>
        <w:rPr>
          <w:rFonts w:ascii="Times New Roman" w:hAnsi="Times New Roman" w:cs="Times New Roman"/>
          <w:sz w:val="24"/>
          <w:szCs w:val="24"/>
        </w:rPr>
        <w:t>действующим законодательством)</w:t>
      </w:r>
      <w:r w:rsidRPr="00792150">
        <w:rPr>
          <w:rFonts w:ascii="Times New Roman" w:hAnsi="Times New Roman" w:cs="Times New Roman"/>
          <w:sz w:val="24"/>
          <w:szCs w:val="24"/>
        </w:rPr>
        <w:t>;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Ксп</w:t>
      </w:r>
      <w:r w:rsidRPr="007921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2150">
        <w:rPr>
          <w:rFonts w:ascii="Times New Roman" w:hAnsi="Times New Roman" w:cs="Times New Roman"/>
          <w:sz w:val="24"/>
          <w:szCs w:val="24"/>
        </w:rPr>
        <w:t xml:space="preserve"> - коэффициент специфики работы (при наличии двух и более оснований общий размер коэффициента специфики работы определяется умножением коэффициентов по имеющимся основаниям).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4. Значения коэффициентов квалификации, стажа и специфики работы приведены в </w:t>
      </w:r>
      <w:hyperlink r:id="rId7" w:history="1">
        <w:r w:rsidRPr="00792150">
          <w:rPr>
            <w:rFonts w:ascii="Times New Roman" w:hAnsi="Times New Roman" w:cs="Times New Roman"/>
            <w:sz w:val="24"/>
            <w:szCs w:val="24"/>
          </w:rPr>
          <w:t xml:space="preserve">таблицах </w:t>
        </w:r>
        <w:r>
          <w:rPr>
            <w:rFonts w:ascii="Times New Roman" w:hAnsi="Times New Roman" w:cs="Times New Roman"/>
            <w:sz w:val="24"/>
            <w:szCs w:val="24"/>
          </w:rPr>
          <w:t xml:space="preserve">№№ </w:t>
        </w:r>
        <w:r w:rsidRPr="0079215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792150">
        <w:rPr>
          <w:rFonts w:ascii="Times New Roman" w:hAnsi="Times New Roman" w:cs="Times New Roman"/>
          <w:sz w:val="24"/>
          <w:szCs w:val="24"/>
        </w:rPr>
        <w:t>, 3, 4.</w:t>
      </w:r>
    </w:p>
    <w:p w:rsidR="00EF4AC5" w:rsidRPr="00792150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150">
        <w:rPr>
          <w:rFonts w:ascii="Times New Roman" w:hAnsi="Times New Roman" w:cs="Times New Roman"/>
          <w:sz w:val="24"/>
          <w:szCs w:val="24"/>
        </w:rPr>
        <w:t>2</w:t>
      </w:r>
    </w:p>
    <w:p w:rsidR="00EF4AC5" w:rsidRPr="00792150" w:rsidRDefault="00EF4AC5" w:rsidP="00EF4AC5">
      <w:pPr>
        <w:pStyle w:val="ConsPlusTitle"/>
        <w:widowControl/>
        <w:jc w:val="center"/>
        <w:rPr>
          <w:b w:val="0"/>
          <w:bCs w:val="0"/>
        </w:rPr>
      </w:pPr>
      <w:r w:rsidRPr="00792150">
        <w:rPr>
          <w:b w:val="0"/>
          <w:bCs w:val="0"/>
        </w:rPr>
        <w:t>Коэффициенты квалификации (Кк</w:t>
      </w:r>
      <w:r w:rsidRPr="00792150">
        <w:rPr>
          <w:b w:val="0"/>
          <w:bCs w:val="0"/>
          <w:vertAlign w:val="subscript"/>
        </w:rPr>
        <w:t>1</w:t>
      </w:r>
      <w:r w:rsidRPr="00792150">
        <w:rPr>
          <w:b w:val="0"/>
          <w:bCs w:val="0"/>
        </w:rPr>
        <w:t>)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800"/>
        <w:gridCol w:w="2320"/>
        <w:gridCol w:w="1620"/>
        <w:gridCol w:w="1460"/>
      </w:tblGrid>
      <w:tr w:rsidR="00EF4AC5" w:rsidRPr="00792150" w:rsidTr="00864F82">
        <w:trPr>
          <w:cantSplit/>
          <w:trHeight w:val="72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Груп-пы</w:t>
            </w: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Квали-фика-</w:t>
            </w: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цион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щий коэффициент</w:t>
            </w: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за квалифи-кационную категорию</w:t>
            </w: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педагога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щий 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br/>
              <w:t>коэффициент</w:t>
            </w:r>
          </w:p>
          <w:p w:rsidR="00EF4AC5" w:rsidRPr="00792150" w:rsidRDefault="00EF4AC5" w:rsidP="00864F8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за уровень</w:t>
            </w:r>
          </w:p>
          <w:p w:rsidR="00EF4AC5" w:rsidRPr="00792150" w:rsidRDefault="00EF4AC5" w:rsidP="00864F8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EF4AC5" w:rsidRPr="00792150" w:rsidRDefault="00EF4AC5" w:rsidP="00864F8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повышаю-щий 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br/>
              <w:t>коэффи-циент (ст.1 + гр. 3    + гр. 5)</w:t>
            </w:r>
          </w:p>
        </w:tc>
      </w:tr>
      <w:tr w:rsidR="00EF4AC5" w:rsidRPr="00792150" w:rsidTr="00864F82">
        <w:trPr>
          <w:cantSplit/>
          <w:trHeight w:val="24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Отсут-ствует</w:t>
            </w: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Основное общее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среднее (полное) общее обра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зование 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Начальное или среднее профес-сиональное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EF4AC5" w:rsidRPr="00792150" w:rsidTr="00864F82">
        <w:trPr>
          <w:cantSplit/>
          <w:trHeight w:val="72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с-сиональное обра-зование (бака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лавр, специалист, магистр) 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900" w:type="dxa"/>
            <w:vMerge w:val="restart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800" w:type="dxa"/>
            <w:vMerge w:val="restart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или среднее (полное) общее обра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зование 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9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Начальное или среднее профес-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 обра-зование 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EF4AC5" w:rsidRPr="00792150" w:rsidTr="00864F82">
        <w:trPr>
          <w:cantSplit/>
          <w:trHeight w:val="720"/>
        </w:trPr>
        <w:tc>
          <w:tcPr>
            <w:tcW w:w="9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Высшее профес-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сиональное обра-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озование бака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лавр, специалист, магистр)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900" w:type="dxa"/>
            <w:vMerge w:val="restart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Merge w:val="restart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00" w:type="dxa"/>
            <w:vMerge w:val="restart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или среднее (полное) общее обра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9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Начальное или среднее профес-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 обра-зование 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</w:tr>
      <w:tr w:rsidR="00EF4AC5" w:rsidRPr="00792150" w:rsidTr="00864F82">
        <w:trPr>
          <w:cantSplit/>
          <w:trHeight w:val="720"/>
        </w:trPr>
        <w:tc>
          <w:tcPr>
            <w:tcW w:w="9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Высшее профес-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обра-зование (бака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лавр, специалист, магистр) 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EF4AC5" w:rsidRPr="00792150" w:rsidTr="00864F82">
        <w:trPr>
          <w:cantSplit/>
          <w:trHeight w:val="36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Основное или среднее общее образование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Начальное или среднее профес-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сиональное обра-зование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EF4AC5" w:rsidRPr="00792150" w:rsidTr="00864F82">
        <w:trPr>
          <w:cantSplit/>
          <w:trHeight w:val="720"/>
        </w:trPr>
        <w:tc>
          <w:tcPr>
            <w:tcW w:w="9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Высшее профес-сиональное обра-</w:t>
            </w:r>
          </w:p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зование (бака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лавр, специалист, магистр)</w:t>
            </w:r>
          </w:p>
        </w:tc>
        <w:tc>
          <w:tcPr>
            <w:tcW w:w="162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60" w:type="dxa"/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</w:tbl>
    <w:p w:rsidR="00EF4AC5" w:rsidRPr="00792150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Pr="00792150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150">
        <w:rPr>
          <w:rFonts w:ascii="Times New Roman" w:hAnsi="Times New Roman" w:cs="Times New Roman"/>
          <w:sz w:val="24"/>
          <w:szCs w:val="24"/>
        </w:rPr>
        <w:t>3</w:t>
      </w:r>
    </w:p>
    <w:p w:rsidR="00EF4AC5" w:rsidRPr="00792150" w:rsidRDefault="00EF4AC5" w:rsidP="00EF4AC5">
      <w:pPr>
        <w:pStyle w:val="ConsPlusTitle"/>
        <w:widowControl/>
        <w:jc w:val="center"/>
        <w:rPr>
          <w:b w:val="0"/>
          <w:bCs w:val="0"/>
        </w:rPr>
      </w:pPr>
      <w:r w:rsidRPr="00792150">
        <w:rPr>
          <w:b w:val="0"/>
          <w:bCs w:val="0"/>
        </w:rPr>
        <w:t>Коэффициенты стажа (Кс</w:t>
      </w:r>
      <w:r w:rsidRPr="00792150">
        <w:rPr>
          <w:b w:val="0"/>
          <w:bCs w:val="0"/>
          <w:vertAlign w:val="subscript"/>
        </w:rPr>
        <w:t>1</w:t>
      </w:r>
      <w:r w:rsidRPr="00792150">
        <w:rPr>
          <w:b w:val="0"/>
          <w:bCs w:val="0"/>
        </w:rPr>
        <w:t>)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365"/>
      </w:tblGrid>
      <w:tr w:rsidR="00EF4AC5" w:rsidRPr="00792150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Применяемый коэффициент</w:t>
            </w:r>
          </w:p>
        </w:tc>
      </w:tr>
      <w:tr w:rsidR="00EF4AC5" w:rsidRPr="00792150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F4AC5" w:rsidRPr="00792150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От 15 до 20 лет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EF4AC5" w:rsidRPr="00792150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F4AC5" w:rsidRPr="00792150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От 3 до 10 лет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F4AC5" w:rsidRPr="00792150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Pr="00792150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2150">
        <w:rPr>
          <w:rFonts w:ascii="Times New Roman" w:hAnsi="Times New Roman" w:cs="Times New Roman"/>
          <w:sz w:val="24"/>
          <w:szCs w:val="24"/>
        </w:rPr>
        <w:t>4</w:t>
      </w:r>
    </w:p>
    <w:p w:rsidR="00EF4AC5" w:rsidRPr="00792150" w:rsidRDefault="00EF4AC5" w:rsidP="00EF4AC5">
      <w:pPr>
        <w:pStyle w:val="ConsPlusTitle"/>
        <w:widowControl/>
        <w:jc w:val="center"/>
        <w:rPr>
          <w:b w:val="0"/>
          <w:bCs w:val="0"/>
        </w:rPr>
      </w:pPr>
      <w:r w:rsidRPr="00792150">
        <w:rPr>
          <w:b w:val="0"/>
          <w:bCs w:val="0"/>
        </w:rPr>
        <w:t>Коэффициенты специфики работы (Ксп</w:t>
      </w:r>
      <w:r w:rsidRPr="00792150">
        <w:rPr>
          <w:b w:val="0"/>
          <w:bCs w:val="0"/>
          <w:vertAlign w:val="subscript"/>
        </w:rPr>
        <w:t>1</w:t>
      </w:r>
      <w:r w:rsidRPr="00792150">
        <w:rPr>
          <w:b w:val="0"/>
          <w:bCs w:val="0"/>
        </w:rPr>
        <w:t>)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6"/>
        <w:gridCol w:w="2130"/>
      </w:tblGrid>
      <w:tr w:rsidR="00EF4AC5" w:rsidRPr="00792150" w:rsidTr="00864F82">
        <w:trPr>
          <w:cantSplit/>
          <w:trHeight w:val="96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Показатели специфики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Коэффициент, применяемый при      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установлении окладов</w:t>
            </w: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</w:tr>
      <w:tr w:rsidR="00EF4AC5" w:rsidRPr="00792150" w:rsidTr="00864F82">
        <w:trPr>
          <w:cantSplit/>
          <w:trHeight w:val="34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4AC5" w:rsidRPr="00792150" w:rsidTr="00864F82">
        <w:trPr>
          <w:cantSplit/>
          <w:trHeight w:val="60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Работникам, имеющим ученую степень доктора наук по профилю Учреждения или педагогической деятельности (преподаваемых дисциплин)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F4AC5" w:rsidRPr="00792150" w:rsidTr="00864F82">
        <w:trPr>
          <w:cantSplit/>
          <w:trHeight w:val="48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Работникам, имеющим ученую степень кандидата наук по профилю Учреждения или педагогической деятельности (преподаваемых дисциплин)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F4AC5" w:rsidRPr="00792150" w:rsidTr="00864F82">
        <w:trPr>
          <w:cantSplit/>
          <w:trHeight w:val="36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работникам, имеющим почетное звание «Народный учитель» и другие почетные звания СССР, Российской Федерации и союзных республик, входивших в состав СССР, название которых начинается со слова «Народный», при условии соответствия почетного звания профилю Учреждения, а педагогическим работникам – профилю педагогической деятельности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AC5" w:rsidRPr="00792150" w:rsidTr="00864F82">
        <w:trPr>
          <w:cantSplit/>
          <w:trHeight w:val="60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работникам, имеющим почетное звание «Заслуженный учитель Российской федерации», «Заслуженный преподаватель Российской Федерации», «Заслуженный работник физической культуры» и другие звания Российской федерации, названия которых начинается со слова «Заслуженный», ученую степень кандидата наук при условии соответствия почетного звания профилю Учреждения, а педагогическим работникам – профилю педагогической деятельности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792150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2150">
        <w:rPr>
          <w:rFonts w:ascii="Times New Roman" w:hAnsi="Times New Roman" w:cs="Times New Roman"/>
          <w:sz w:val="24"/>
          <w:szCs w:val="24"/>
        </w:rPr>
        <w:t>. Почасовая оплата труда педагогических работников применяется при оплате: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а) 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б) педагогической работы специалистов других учреждений, привлекаемых для педагогич</w:t>
      </w:r>
      <w:r>
        <w:rPr>
          <w:rFonts w:ascii="Times New Roman" w:hAnsi="Times New Roman" w:cs="Times New Roman"/>
          <w:sz w:val="24"/>
          <w:szCs w:val="24"/>
        </w:rPr>
        <w:t>еской работы в У</w:t>
      </w:r>
      <w:r w:rsidRPr="00792150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2150">
        <w:rPr>
          <w:rFonts w:ascii="Times New Roman" w:hAnsi="Times New Roman" w:cs="Times New Roman"/>
          <w:sz w:val="24"/>
          <w:szCs w:val="24"/>
        </w:rPr>
        <w:t>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92150">
        <w:rPr>
          <w:rFonts w:ascii="Times New Roman" w:hAnsi="Times New Roman" w:cs="Times New Roman"/>
          <w:sz w:val="24"/>
          <w:szCs w:val="24"/>
        </w:rPr>
        <w:t>) за часы преподавательской работы в объеме не более 300 часов в год сверх учебной нагрузки, выполняемой по совместительству на основе тарификации;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>Размер оплаты труда за один час педагогической работы определяется путем деления установленного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часов, установленное по занимаемой должности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AC5" w:rsidRPr="00792150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Оплата труда за замещение отсутствующего </w:t>
      </w:r>
      <w:r>
        <w:rPr>
          <w:rFonts w:ascii="Times New Roman" w:hAnsi="Times New Roman" w:cs="Times New Roman"/>
          <w:sz w:val="24"/>
          <w:szCs w:val="24"/>
        </w:rPr>
        <w:t>педагогического работника</w:t>
      </w:r>
      <w:r w:rsidRPr="00792150">
        <w:rPr>
          <w:rFonts w:ascii="Times New Roman" w:hAnsi="Times New Roman" w:cs="Times New Roman"/>
          <w:sz w:val="24"/>
          <w:szCs w:val="24"/>
        </w:rPr>
        <w:t>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(месячной) нагрузки путем внесения изменений в тарификацию.</w:t>
      </w:r>
    </w:p>
    <w:p w:rsidR="006329BE" w:rsidRDefault="006329BE" w:rsidP="006329BE">
      <w:pPr>
        <w:rPr>
          <w:rFonts w:ascii="Times New Roman" w:hAnsi="Times New Roman" w:cs="Times New Roman"/>
          <w:sz w:val="24"/>
          <w:szCs w:val="24"/>
        </w:rPr>
      </w:pP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60"/>
        <w:gridCol w:w="4779"/>
      </w:tblGrid>
      <w:tr w:rsidR="00EF4AC5" w:rsidRPr="00792150" w:rsidTr="00864F82">
        <w:tc>
          <w:tcPr>
            <w:tcW w:w="4860" w:type="dxa"/>
          </w:tcPr>
          <w:p w:rsidR="00EF4AC5" w:rsidRPr="00792150" w:rsidRDefault="00EF4AC5" w:rsidP="00864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:rsidR="00EF4AC5" w:rsidRPr="00AE6878" w:rsidRDefault="00EF4AC5" w:rsidP="00864F8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EF4AC5" w:rsidRPr="00792150" w:rsidRDefault="00EF4AC5" w:rsidP="00864F8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оложению </w:t>
            </w:r>
          </w:p>
          <w:p w:rsidR="00EF4AC5" w:rsidRPr="00792150" w:rsidRDefault="00EF4AC5" w:rsidP="00864F82">
            <w:pPr>
              <w:autoSpaceDE w:val="0"/>
              <w:autoSpaceDN w:val="0"/>
              <w:adjustRightInd w:val="0"/>
              <w:ind w:left="-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0">
              <w:rPr>
                <w:rFonts w:ascii="Times New Roman" w:hAnsi="Times New Roman" w:cs="Times New Roman"/>
                <w:sz w:val="24"/>
                <w:szCs w:val="24"/>
              </w:rPr>
              <w:t xml:space="preserve">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образовательного учреждения дополнительного образования детей «Детско-юношеская спортивная школа №3»</w:t>
            </w:r>
          </w:p>
          <w:p w:rsidR="00EF4AC5" w:rsidRPr="00792150" w:rsidRDefault="00EF4AC5" w:rsidP="00864F8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AC5" w:rsidRPr="00792150" w:rsidRDefault="00EF4AC5" w:rsidP="00EF4AC5">
      <w:pPr>
        <w:pStyle w:val="ConsPlusTitle"/>
        <w:widowControl/>
        <w:ind w:left="4536"/>
        <w:jc w:val="center"/>
        <w:rPr>
          <w:b w:val="0"/>
          <w:bCs w:val="0"/>
        </w:rPr>
      </w:pPr>
    </w:p>
    <w:p w:rsidR="00EF4AC5" w:rsidRPr="00792150" w:rsidRDefault="00EF4AC5" w:rsidP="00EF4AC5">
      <w:pPr>
        <w:pStyle w:val="ConsPlusTitle"/>
        <w:widowControl/>
        <w:ind w:left="4536"/>
        <w:jc w:val="center"/>
        <w:rPr>
          <w:b w:val="0"/>
          <w:bCs w:val="0"/>
        </w:rPr>
      </w:pPr>
    </w:p>
    <w:p w:rsidR="00EF4AC5" w:rsidRPr="00AA28D5" w:rsidRDefault="00EF4AC5" w:rsidP="00EF4AC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D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EF4AC5" w:rsidRPr="00AA28D5" w:rsidRDefault="00EF4AC5" w:rsidP="00EF4AC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D5">
        <w:rPr>
          <w:rFonts w:ascii="Times New Roman" w:hAnsi="Times New Roman" w:cs="Times New Roman"/>
          <w:b/>
          <w:sz w:val="24"/>
          <w:szCs w:val="24"/>
        </w:rPr>
        <w:t xml:space="preserve">установления базовых ставок (должностных окладов) </w:t>
      </w:r>
    </w:p>
    <w:p w:rsidR="00EF4AC5" w:rsidRDefault="00EF4AC5" w:rsidP="00EF4AC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D5">
        <w:rPr>
          <w:rFonts w:ascii="Times New Roman" w:hAnsi="Times New Roman" w:cs="Times New Roman"/>
          <w:b/>
          <w:sz w:val="24"/>
          <w:szCs w:val="24"/>
        </w:rPr>
        <w:t xml:space="preserve">и другие условия оплаты труда </w:t>
      </w:r>
      <w:r>
        <w:rPr>
          <w:rFonts w:ascii="Times New Roman" w:hAnsi="Times New Roman" w:cs="Times New Roman"/>
          <w:b/>
          <w:sz w:val="24"/>
          <w:szCs w:val="24"/>
        </w:rPr>
        <w:t>тренеров-преподавателей</w:t>
      </w:r>
      <w:r w:rsidRPr="00AA28D5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образовательного учреждения дополнительного образования детей «Детско-юношеская спортивная школа № 3»</w:t>
      </w:r>
    </w:p>
    <w:p w:rsidR="00EF4AC5" w:rsidRPr="004D2114" w:rsidRDefault="00EF4AC5" w:rsidP="00EF4AC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1. Должностные оклады (тарифные ставки) устанавливаю</w:t>
      </w:r>
      <w:r>
        <w:rPr>
          <w:rFonts w:ascii="Times New Roman" w:hAnsi="Times New Roman" w:cs="Times New Roman"/>
          <w:sz w:val="24"/>
          <w:szCs w:val="24"/>
        </w:rPr>
        <w:t xml:space="preserve">тся тренерам-преподавателям </w:t>
      </w:r>
      <w:r w:rsidRPr="004D2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детей «Детско-юношеская спортивная школа № 3» (далее – Учреждение) </w:t>
      </w:r>
      <w:r w:rsidRPr="004D2114">
        <w:rPr>
          <w:rFonts w:ascii="Times New Roman" w:hAnsi="Times New Roman" w:cs="Times New Roman"/>
          <w:sz w:val="24"/>
          <w:szCs w:val="24"/>
        </w:rPr>
        <w:t>за выполнение ими трудовых (должностных)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учреждения без учета компенсационных и  стимулирующих выплат с уч</w:t>
      </w:r>
      <w:r>
        <w:rPr>
          <w:rFonts w:ascii="Times New Roman" w:hAnsi="Times New Roman" w:cs="Times New Roman"/>
          <w:sz w:val="24"/>
          <w:szCs w:val="24"/>
        </w:rPr>
        <w:t>етом повышений, предусмотренных настоящим</w:t>
      </w:r>
      <w:r w:rsidRPr="004D2114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ложением</w:t>
      </w:r>
      <w:r w:rsidRPr="004D2114">
        <w:rPr>
          <w:rFonts w:ascii="Times New Roman" w:hAnsi="Times New Roman" w:cs="Times New Roman"/>
          <w:sz w:val="24"/>
          <w:szCs w:val="24"/>
        </w:rPr>
        <w:t>.</w:t>
      </w:r>
    </w:p>
    <w:p w:rsidR="00EF4AC5" w:rsidRPr="004D2114" w:rsidRDefault="00EF4AC5" w:rsidP="00EF4AC5">
      <w:pPr>
        <w:autoSpaceDE w:val="0"/>
        <w:autoSpaceDN w:val="0"/>
        <w:adjustRightInd w:val="0"/>
        <w:ind w:left="426" w:hanging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D2114">
        <w:rPr>
          <w:rFonts w:ascii="Times New Roman" w:hAnsi="Times New Roman" w:cs="Times New Roman"/>
          <w:sz w:val="24"/>
          <w:szCs w:val="24"/>
        </w:rPr>
        <w:t>Ставка тренера</w:t>
      </w:r>
      <w:r>
        <w:rPr>
          <w:rFonts w:ascii="Times New Roman" w:hAnsi="Times New Roman" w:cs="Times New Roman"/>
          <w:sz w:val="24"/>
          <w:szCs w:val="24"/>
        </w:rPr>
        <w:t>-преподавателя У</w:t>
      </w:r>
      <w:r w:rsidRPr="004D2114">
        <w:rPr>
          <w:rFonts w:ascii="Times New Roman" w:hAnsi="Times New Roman" w:cs="Times New Roman"/>
          <w:sz w:val="24"/>
          <w:szCs w:val="24"/>
        </w:rPr>
        <w:t>чреждения с учетом фактической нагрузки в % по нормативам за одного занимающегося определяется по формуле:</w:t>
      </w:r>
    </w:p>
    <w:p w:rsidR="00EF4AC5" w:rsidRPr="004D2114" w:rsidRDefault="00EF4AC5" w:rsidP="00EF4AC5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От = Обт х Нф, где:</w:t>
      </w:r>
    </w:p>
    <w:p w:rsidR="00EF4AC5" w:rsidRPr="004D2114" w:rsidRDefault="00EF4AC5" w:rsidP="00EF4AC5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От –  ставка тренера-преподавателя;</w:t>
      </w:r>
    </w:p>
    <w:p w:rsidR="00EF4AC5" w:rsidRPr="004D2114" w:rsidRDefault="00EF4AC5" w:rsidP="00EF4AC5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Обт – базовая ставка тренера-преподавателя;</w:t>
      </w:r>
    </w:p>
    <w:p w:rsidR="00EF4AC5" w:rsidRPr="004D2114" w:rsidRDefault="00EF4AC5" w:rsidP="00EF4AC5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Нф – фактическая нагрузка в % по нормативам за одного занимающегося.</w:t>
      </w:r>
    </w:p>
    <w:p w:rsidR="00EF4AC5" w:rsidRPr="004D2114" w:rsidRDefault="00EF4AC5" w:rsidP="00EF4AC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D2114">
        <w:rPr>
          <w:rFonts w:ascii="Times New Roman" w:hAnsi="Times New Roman" w:cs="Times New Roman"/>
          <w:sz w:val="24"/>
          <w:szCs w:val="24"/>
        </w:rPr>
        <w:t>. Базова</w:t>
      </w:r>
      <w:r>
        <w:rPr>
          <w:rFonts w:ascii="Times New Roman" w:hAnsi="Times New Roman" w:cs="Times New Roman"/>
          <w:sz w:val="24"/>
          <w:szCs w:val="24"/>
        </w:rPr>
        <w:t>я ставка тренера-преподавателя У</w:t>
      </w:r>
      <w:r w:rsidRPr="004D2114">
        <w:rPr>
          <w:rFonts w:ascii="Times New Roman" w:hAnsi="Times New Roman" w:cs="Times New Roman"/>
          <w:sz w:val="24"/>
          <w:szCs w:val="24"/>
        </w:rPr>
        <w:t>чреждения  определяется по формуле: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Обт = Б х (Кк</w:t>
      </w:r>
      <w:r w:rsidRPr="004D21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D2114">
        <w:rPr>
          <w:rFonts w:ascii="Times New Roman" w:hAnsi="Times New Roman" w:cs="Times New Roman"/>
          <w:sz w:val="24"/>
          <w:szCs w:val="24"/>
        </w:rPr>
        <w:t>+ Кс</w:t>
      </w:r>
      <w:r w:rsidRPr="004D21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2114">
        <w:rPr>
          <w:rFonts w:ascii="Times New Roman" w:hAnsi="Times New Roman" w:cs="Times New Roman"/>
          <w:sz w:val="24"/>
          <w:szCs w:val="24"/>
        </w:rPr>
        <w:t>+Кст) х Ксп</w:t>
      </w:r>
      <w:r w:rsidRPr="004D21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2114">
        <w:rPr>
          <w:rFonts w:ascii="Times New Roman" w:hAnsi="Times New Roman" w:cs="Times New Roman"/>
          <w:sz w:val="24"/>
          <w:szCs w:val="24"/>
        </w:rPr>
        <w:t>, где: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Обт – базовая ставка тренера-преподавателя;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Б – базовая единица;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Кк</w:t>
      </w:r>
      <w:r w:rsidRPr="004D21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D2114">
        <w:rPr>
          <w:rFonts w:ascii="Times New Roman" w:hAnsi="Times New Roman" w:cs="Times New Roman"/>
          <w:sz w:val="24"/>
          <w:szCs w:val="24"/>
        </w:rPr>
        <w:t xml:space="preserve"> –  коэффициент квалификации;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Кс</w:t>
      </w:r>
      <w:r w:rsidRPr="004D21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2114">
        <w:rPr>
          <w:rFonts w:ascii="Times New Roman" w:hAnsi="Times New Roman" w:cs="Times New Roman"/>
          <w:sz w:val="24"/>
          <w:szCs w:val="24"/>
        </w:rPr>
        <w:t xml:space="preserve"> – коэффициент стажа (применяется только при отсутствии квалификационной категории и в соответствии с </w:t>
      </w:r>
      <w:r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Pr="004D2114">
        <w:rPr>
          <w:rFonts w:ascii="Times New Roman" w:hAnsi="Times New Roman" w:cs="Times New Roman"/>
          <w:sz w:val="24"/>
          <w:szCs w:val="24"/>
        </w:rPr>
        <w:t>);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Ксп</w:t>
      </w:r>
      <w:r w:rsidRPr="004D21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2114">
        <w:rPr>
          <w:rFonts w:ascii="Times New Roman" w:hAnsi="Times New Roman" w:cs="Times New Roman"/>
          <w:sz w:val="24"/>
          <w:szCs w:val="24"/>
        </w:rPr>
        <w:t xml:space="preserve"> – коэффициент специфики работы (при наличии двух и более оснований общий размер коэффициента специфики работы определяется умножением коэффициентов по имеющимся основаниям);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Кст – коэффициент специализации учебно-тренировочного процесса, который применяется начиная с учебно-тренировочного этапа подготовки во всех учреждениях образования спортивной направленности.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D2114">
        <w:rPr>
          <w:rFonts w:ascii="Times New Roman" w:hAnsi="Times New Roman" w:cs="Times New Roman"/>
          <w:sz w:val="24"/>
          <w:szCs w:val="24"/>
        </w:rPr>
        <w:t xml:space="preserve">. Значения коэффициентов квалификации, стажа и специфики работы                                        и специализации тренировочного процесса приведены в </w:t>
      </w:r>
      <w:r>
        <w:rPr>
          <w:rFonts w:ascii="Times New Roman" w:hAnsi="Times New Roman" w:cs="Times New Roman"/>
          <w:sz w:val="24"/>
          <w:szCs w:val="24"/>
        </w:rPr>
        <w:t xml:space="preserve">таблицах №№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4D21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D21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2114">
        <w:rPr>
          <w:rFonts w:ascii="Times New Roman" w:hAnsi="Times New Roman" w:cs="Times New Roman"/>
          <w:sz w:val="24"/>
          <w:szCs w:val="24"/>
        </w:rPr>
        <w:t>.</w:t>
      </w:r>
    </w:p>
    <w:p w:rsidR="00EF4AC5" w:rsidRPr="004D2114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EF4AC5" w:rsidRPr="004D2114" w:rsidRDefault="00EF4AC5" w:rsidP="00EF4AC5">
      <w:pPr>
        <w:pStyle w:val="ConsPlusTitle"/>
        <w:widowControl/>
        <w:jc w:val="center"/>
        <w:rPr>
          <w:b w:val="0"/>
          <w:bCs w:val="0"/>
        </w:rPr>
      </w:pPr>
      <w:r w:rsidRPr="004D2114">
        <w:rPr>
          <w:b w:val="0"/>
          <w:bCs w:val="0"/>
        </w:rPr>
        <w:t>Коэффициенты квалификации (Кк</w:t>
      </w:r>
      <w:r w:rsidRPr="004D2114">
        <w:rPr>
          <w:b w:val="0"/>
          <w:bCs w:val="0"/>
          <w:vertAlign w:val="subscript"/>
        </w:rPr>
        <w:t>3</w:t>
      </w:r>
      <w:r w:rsidRPr="004D2114">
        <w:rPr>
          <w:b w:val="0"/>
          <w:bCs w:val="0"/>
        </w:rPr>
        <w:t>)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316"/>
        <w:gridCol w:w="1080"/>
        <w:gridCol w:w="1382"/>
        <w:gridCol w:w="1701"/>
        <w:gridCol w:w="1134"/>
        <w:gridCol w:w="1134"/>
        <w:gridCol w:w="1276"/>
      </w:tblGrid>
      <w:tr w:rsidR="00EF4AC5" w:rsidRPr="004D2114" w:rsidTr="00864F82">
        <w:trPr>
          <w:cantSplit/>
          <w:trHeight w:val="340"/>
        </w:trPr>
        <w:tc>
          <w:tcPr>
            <w:tcW w:w="915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Груп-пы</w:t>
            </w:r>
          </w:p>
        </w:tc>
        <w:tc>
          <w:tcPr>
            <w:tcW w:w="1316" w:type="dxa"/>
          </w:tcPr>
          <w:p w:rsidR="00EF4AC5" w:rsidRPr="004D2114" w:rsidRDefault="00EF4AC5" w:rsidP="00864F82">
            <w:pPr>
              <w:tabs>
                <w:tab w:val="left" w:pos="8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tabs>
                <w:tab w:val="left" w:pos="8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</w:t>
            </w: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лифи-кацион-ная категория</w:t>
            </w:r>
          </w:p>
        </w:tc>
        <w:tc>
          <w:tcPr>
            <w:tcW w:w="1080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Спе-циа-лиза-ция</w:t>
            </w:r>
          </w:p>
        </w:tc>
        <w:tc>
          <w:tcPr>
            <w:tcW w:w="1382" w:type="dxa"/>
          </w:tcPr>
          <w:p w:rsidR="00EF4AC5" w:rsidRPr="004D2114" w:rsidRDefault="00EF4AC5" w:rsidP="00864F8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Повы-шаю-щий коэф-фи-циент за квали-фика-цию</w:t>
            </w:r>
          </w:p>
        </w:tc>
        <w:tc>
          <w:tcPr>
            <w:tcW w:w="1701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1134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Повы-шающий коэффи-циент за уровен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образо-</w:t>
            </w: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134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 специа-лизации</w:t>
            </w:r>
          </w:p>
        </w:tc>
        <w:tc>
          <w:tcPr>
            <w:tcW w:w="1276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специа-лизации</w:t>
            </w:r>
          </w:p>
        </w:tc>
      </w:tr>
      <w:tr w:rsidR="00EF4AC5" w:rsidRPr="004D2114" w:rsidTr="00864F82">
        <w:trPr>
          <w:cantSplit/>
          <w:trHeight w:val="467"/>
        </w:trPr>
        <w:tc>
          <w:tcPr>
            <w:tcW w:w="915" w:type="dxa"/>
            <w:noWrap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  <w:noWrap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vMerge w:val="restart"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Отсут-ствует</w:t>
            </w:r>
          </w:p>
        </w:tc>
        <w:tc>
          <w:tcPr>
            <w:tcW w:w="1080" w:type="dxa"/>
            <w:vMerge w:val="restart"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382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AC5" w:rsidRPr="004D2114" w:rsidTr="00864F82">
        <w:trPr>
          <w:cantSplit/>
          <w:trHeight w:val="1524"/>
        </w:trPr>
        <w:tc>
          <w:tcPr>
            <w:tcW w:w="915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или среднее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</w:p>
        </w:tc>
        <w:tc>
          <w:tcPr>
            <w:tcW w:w="1080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382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или среднее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080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382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или среднее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EF4AC5" w:rsidRPr="004D2114" w:rsidTr="00864F82">
        <w:trPr>
          <w:cantSplit/>
          <w:trHeight w:val="965"/>
        </w:trPr>
        <w:tc>
          <w:tcPr>
            <w:tcW w:w="915" w:type="dxa"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  <w:vMerge w:val="restart"/>
            <w:noWrap/>
          </w:tcPr>
          <w:p w:rsidR="00EF4AC5" w:rsidRPr="004D2114" w:rsidRDefault="00EF4AC5" w:rsidP="00864F8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080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382" w:type="dxa"/>
            <w:vMerge w:val="restart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/>
          </w:tcPr>
          <w:p w:rsidR="00EF4AC5" w:rsidRPr="004D2114" w:rsidRDefault="00EF4AC5" w:rsidP="00864F8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F4AC5" w:rsidRPr="004D2114" w:rsidRDefault="00EF4AC5" w:rsidP="00864F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или среднее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EF4AC5" w:rsidRPr="004D2114" w:rsidTr="00864F82">
        <w:trPr>
          <w:cantSplit/>
          <w:trHeight w:val="315"/>
        </w:trPr>
        <w:tc>
          <w:tcPr>
            <w:tcW w:w="915" w:type="dxa"/>
            <w:vMerge/>
          </w:tcPr>
          <w:p w:rsidR="00EF4AC5" w:rsidRPr="004D2114" w:rsidRDefault="00EF4AC5" w:rsidP="00864F8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F4AC5" w:rsidRPr="004D2114" w:rsidRDefault="00EF4AC5" w:rsidP="00864F8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F4AC5" w:rsidRPr="004D2114" w:rsidRDefault="00EF4AC5" w:rsidP="00864F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профес-сиональное образование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34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276" w:type="dxa"/>
            <w:noWrap/>
          </w:tcPr>
          <w:p w:rsidR="00EF4AC5" w:rsidRPr="004D2114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</w:tbl>
    <w:p w:rsidR="00EF4AC5" w:rsidRPr="004D2114" w:rsidRDefault="00EF4AC5" w:rsidP="00EF4AC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Pr="004D2114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EF4AC5" w:rsidRPr="004D2114" w:rsidRDefault="00EF4AC5" w:rsidP="00EF4AC5">
      <w:pPr>
        <w:pStyle w:val="ConsPlusTitle"/>
        <w:widowControl/>
        <w:jc w:val="center"/>
        <w:rPr>
          <w:b w:val="0"/>
          <w:bCs w:val="0"/>
        </w:rPr>
      </w:pPr>
      <w:r w:rsidRPr="004D2114">
        <w:rPr>
          <w:b w:val="0"/>
          <w:bCs w:val="0"/>
        </w:rPr>
        <w:t>Коэффициенты стажа (Кс</w:t>
      </w:r>
      <w:r w:rsidRPr="004D2114">
        <w:rPr>
          <w:b w:val="0"/>
          <w:bCs w:val="0"/>
          <w:vertAlign w:val="subscript"/>
        </w:rPr>
        <w:t>2</w:t>
      </w:r>
      <w:r w:rsidRPr="004D2114">
        <w:rPr>
          <w:b w:val="0"/>
          <w:bCs w:val="0"/>
        </w:rPr>
        <w:t>)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365"/>
      </w:tblGrid>
      <w:tr w:rsidR="00EF4AC5" w:rsidRPr="004D2114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Применяемый коэффициент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Свыше 20 лет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От 3 до 10 лет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До 3 лет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4D2114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Pr="004D2114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EF4AC5" w:rsidRPr="004D2114" w:rsidRDefault="00EF4AC5" w:rsidP="00EF4AC5">
      <w:pPr>
        <w:pStyle w:val="ConsPlusTitle"/>
        <w:widowControl/>
        <w:jc w:val="center"/>
        <w:rPr>
          <w:b w:val="0"/>
          <w:bCs w:val="0"/>
        </w:rPr>
      </w:pPr>
      <w:r w:rsidRPr="004D2114">
        <w:rPr>
          <w:b w:val="0"/>
          <w:bCs w:val="0"/>
        </w:rPr>
        <w:t>Коэффициенты специфики работы (Ксп</w:t>
      </w:r>
      <w:r w:rsidRPr="004D2114">
        <w:rPr>
          <w:b w:val="0"/>
          <w:bCs w:val="0"/>
          <w:vertAlign w:val="subscript"/>
        </w:rPr>
        <w:t>2</w:t>
      </w:r>
      <w:r w:rsidRPr="004D2114">
        <w:rPr>
          <w:b w:val="0"/>
          <w:bCs w:val="0"/>
        </w:rPr>
        <w:t>)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1980"/>
      </w:tblGrid>
      <w:tr w:rsidR="00EF4AC5" w:rsidRPr="004D2114" w:rsidTr="00864F82">
        <w:trPr>
          <w:cantSplit/>
          <w:trHeight w:val="96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Показатели специфики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Коэффициент, применяемый при установ-лении окладов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4D2114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</w:t>
            </w:r>
          </w:p>
        </w:tc>
      </w:tr>
      <w:tr w:rsidR="00EF4AC5" w:rsidRPr="004D2114" w:rsidTr="00864F82">
        <w:trPr>
          <w:cantSplit/>
          <w:trHeight w:val="364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4AC5" w:rsidRPr="004D2114" w:rsidTr="00864F82">
        <w:trPr>
          <w:cantSplit/>
          <w:trHeight w:val="48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4AC5" w:rsidRPr="004D2114" w:rsidTr="00864F82">
        <w:trPr>
          <w:cantSplit/>
          <w:trHeight w:val="48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Работникам, имеющим ученую степень доктора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 по профилю У</w:t>
            </w: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чреждения или педагогической деятельности (преподаваемых дисциплин)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F4AC5" w:rsidRPr="004D2114" w:rsidTr="00864F82">
        <w:trPr>
          <w:cantSplit/>
          <w:trHeight w:val="48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Работникам, имеющим ученую степень кандидата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по профилю У</w:t>
            </w: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чреждения или педагогической деятельности (преподаваемых дисциплин)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F4AC5" w:rsidRPr="004D2114" w:rsidTr="00864F82">
        <w:trPr>
          <w:cantSplit/>
          <w:trHeight w:val="60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работникам, имеющим почетное звание «Народный учитель» и другие 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«Народный», при условии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почетного звания профилю У</w:t>
            </w: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чреждения, а педагогическим работникам – профилю педагогической деятельности или преподаваемых дисциплин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EF4AC5" w:rsidRPr="004D2114" w:rsidTr="00864F82">
        <w:trPr>
          <w:cantSplit/>
          <w:trHeight w:val="60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работникам, имеющим почетное звание «Заслуженный учитель  СССР», «Заслуженный преподаватель СССР», «Заслуженный учитель  Российской Федерации», «Заслуженный преподаватель Российской Федерации»,  «Заслуженный учитель», «Заслуженный преподаватель»  союзных республик, входивших в состав СССР, «Заслуженный работник физической культуры» и другие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«Заслуженный», ученую степень кандидата наук при условии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почетного звания профилю У</w:t>
            </w: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чреждения, а педагогическим работникам – профилю педагогической деятельности или преподаваемых дисциплин; звания «Заслуженный тренер», «Заслуженный мастер спорта», «Мастер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орта международного класса»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2114">
        <w:rPr>
          <w:rFonts w:ascii="Times New Roman" w:hAnsi="Times New Roman" w:cs="Times New Roman"/>
          <w:sz w:val="24"/>
          <w:szCs w:val="24"/>
        </w:rPr>
        <w:t xml:space="preserve">. Оплата труда тренеров-преподавателей производится по нормативам оплаты труда за одного занимающегося на этапах спортивной подготовки, значения которых приведены в таблице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4D2114">
        <w:rPr>
          <w:rFonts w:ascii="Times New Roman" w:hAnsi="Times New Roman" w:cs="Times New Roman"/>
          <w:sz w:val="24"/>
          <w:szCs w:val="24"/>
        </w:rPr>
        <w:t>.</w:t>
      </w: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D2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F4AC5" w:rsidRPr="004D2114" w:rsidRDefault="00EF4AC5" w:rsidP="00EF4AC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Нормативы</w:t>
      </w:r>
    </w:p>
    <w:p w:rsidR="00EF4AC5" w:rsidRPr="004D2114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оплаты труда тренеров-преподавателей за подготовку одного занимающегося</w:t>
      </w:r>
    </w:p>
    <w:p w:rsidR="00EF4AC5" w:rsidRPr="004D2114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на этапах спортивной по</w:t>
      </w:r>
      <w:r>
        <w:rPr>
          <w:rFonts w:ascii="Times New Roman" w:hAnsi="Times New Roman" w:cs="Times New Roman"/>
          <w:sz w:val="24"/>
          <w:szCs w:val="24"/>
        </w:rPr>
        <w:t xml:space="preserve">дготовки </w:t>
      </w:r>
    </w:p>
    <w:p w:rsidR="00EF4AC5" w:rsidRPr="004D2114" w:rsidRDefault="00EF4AC5" w:rsidP="00EF4AC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05"/>
        <w:gridCol w:w="1935"/>
        <w:gridCol w:w="4485"/>
      </w:tblGrid>
      <w:tr w:rsidR="00EF4AC5" w:rsidRPr="004D2114" w:rsidTr="00864F82">
        <w:trPr>
          <w:cantSplit/>
          <w:trHeight w:val="13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Этапы многолетней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подготовки спортсменов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обучения (лет)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норматива оплаты 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от ставки заработной платы тренера-преподавателя за подготовку одного занимающегося 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4AC5" w:rsidRPr="004D2114" w:rsidTr="00864F8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До 2-х лет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Свыше 2-х лет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спортивного мастерства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D2114">
        <w:rPr>
          <w:rFonts w:ascii="Times New Roman" w:hAnsi="Times New Roman" w:cs="Times New Roman"/>
          <w:sz w:val="24"/>
          <w:szCs w:val="24"/>
        </w:rPr>
        <w:t>. Наполняемость учебных групп и объем учебно-тренировочной нагрузки определяется с учетом техники безопасности в соответствии с образовательной программой.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D2114">
        <w:rPr>
          <w:rFonts w:ascii="Times New Roman" w:hAnsi="Times New Roman" w:cs="Times New Roman"/>
          <w:sz w:val="24"/>
          <w:szCs w:val="24"/>
        </w:rPr>
        <w:t xml:space="preserve">. Нормативы по наполняемости учебных групп и максимальному объему учебно-тренировочной нагрузки приведены в таблице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2114">
        <w:rPr>
          <w:rFonts w:ascii="Times New Roman" w:hAnsi="Times New Roman" w:cs="Times New Roman"/>
          <w:sz w:val="24"/>
          <w:szCs w:val="24"/>
        </w:rPr>
        <w:t>.</w:t>
      </w:r>
    </w:p>
    <w:p w:rsidR="00EF4AC5" w:rsidRPr="004D2114" w:rsidRDefault="00EF4AC5" w:rsidP="00EF4AC5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1530"/>
        <w:gridCol w:w="1620"/>
        <w:gridCol w:w="1620"/>
        <w:gridCol w:w="2325"/>
      </w:tblGrid>
      <w:tr w:rsidR="00EF4AC5" w:rsidRPr="004D2114" w:rsidTr="00864F82">
        <w:trPr>
          <w:cantSplit/>
          <w:trHeight w:val="840"/>
        </w:trPr>
        <w:tc>
          <w:tcPr>
            <w:tcW w:w="54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Этапы многолетней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Минималь-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наполня-емость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Максималь-ный  </w:t>
            </w:r>
            <w:r w:rsidRPr="004D2114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количест-венный состав группы (человек)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Максималь-ный объем учебно- тренировоч-ной нагрузки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(учебных часов</w:t>
            </w:r>
          </w:p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за неделю)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4AC5" w:rsidRPr="004D2114" w:rsidTr="00864F82">
        <w:trPr>
          <w:cantSplit/>
          <w:trHeight w:val="360"/>
        </w:trPr>
        <w:tc>
          <w:tcPr>
            <w:tcW w:w="54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</w:t>
            </w: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 w:val="restart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Merge w:val="restart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Третий год 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 w:val="restart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Merge w:val="restart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Учебно -тренировочный</w:t>
            </w: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</w:t>
            </w:r>
          </w:p>
        </w:tc>
        <w:tc>
          <w:tcPr>
            <w:tcW w:w="1620" w:type="dxa"/>
            <w:vMerge w:val="restart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Устанавли-вается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согласова-нию с учредите</w:t>
            </w: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Третий год </w:t>
            </w:r>
          </w:p>
        </w:tc>
        <w:tc>
          <w:tcPr>
            <w:tcW w:w="162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4AC5" w:rsidRPr="004D2114" w:rsidTr="00864F82">
        <w:trPr>
          <w:cantSplit/>
          <w:trHeight w:val="360"/>
        </w:trPr>
        <w:tc>
          <w:tcPr>
            <w:tcW w:w="54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2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Пятый год</w:t>
            </w:r>
          </w:p>
        </w:tc>
        <w:tc>
          <w:tcPr>
            <w:tcW w:w="162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 w:val="restart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  <w:vMerge w:val="restart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</w:t>
            </w:r>
          </w:p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62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F4AC5" w:rsidRPr="004D2114" w:rsidTr="00864F82">
        <w:trPr>
          <w:cantSplit/>
          <w:trHeight w:val="240"/>
        </w:trPr>
        <w:tc>
          <w:tcPr>
            <w:tcW w:w="540" w:type="dxa"/>
            <w:vMerge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 xml:space="preserve">Свыше года </w:t>
            </w:r>
          </w:p>
        </w:tc>
        <w:tc>
          <w:tcPr>
            <w:tcW w:w="1620" w:type="dxa"/>
            <w:vMerge/>
          </w:tcPr>
          <w:p w:rsidR="00EF4AC5" w:rsidRPr="004D2114" w:rsidRDefault="00EF4AC5" w:rsidP="00864F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5" w:type="dxa"/>
          </w:tcPr>
          <w:p w:rsidR="00EF4AC5" w:rsidRPr="004D2114" w:rsidRDefault="00EF4AC5" w:rsidP="00864F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D2114">
        <w:rPr>
          <w:rFonts w:ascii="Times New Roman" w:hAnsi="Times New Roman" w:cs="Times New Roman"/>
          <w:sz w:val="24"/>
          <w:szCs w:val="24"/>
        </w:rPr>
        <w:t xml:space="preserve">. Недельный режим учебно-тренировочной работы является максимальным и устанавливается в зависимости от специфики вида спорта, периода подготовки (переходный, подготовительный, соревновательный), задач подготовки. Общегодовой объем учебно-тренировочной работы, предусмотренный указанными режимами работы, начиная с учебно-тренировочного этапа подготовки, сокращается </w:t>
      </w:r>
      <w:r w:rsidRPr="004D2114">
        <w:rPr>
          <w:rFonts w:ascii="Times New Roman" w:hAnsi="Times New Roman" w:cs="Times New Roman"/>
          <w:sz w:val="24"/>
          <w:szCs w:val="24"/>
        </w:rPr>
        <w:br/>
        <w:t>на 25 % в следующих случаях: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1) при наличии у тренера-преподавателя двух групп этапов подготовки: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а) учебно-тренировочного (начиная со второго года обучения);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б) спортивного совершенствования (весь период обучения);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2) превышении объема почасовой работы тренера-преподавателя, работающего на условиях совместительства, над максимальными нормами нагрузки на группу занимающихся;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3) оказании сторонними организациями, учреждениями услуг по предоставлению спортивных сооружений для проведения учебно-тренировочной работы в объемах менее чем установленные нормы нагрузки на группу занимающихся.</w:t>
      </w:r>
    </w:p>
    <w:p w:rsidR="00EF4AC5" w:rsidRPr="004D2114" w:rsidRDefault="00EF4AC5" w:rsidP="00EF4AC5">
      <w:pPr>
        <w:autoSpaceDE w:val="0"/>
        <w:autoSpaceDN w:val="0"/>
        <w:adjustRightInd w:val="0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D2114">
        <w:rPr>
          <w:rFonts w:ascii="Times New Roman" w:hAnsi="Times New Roman" w:cs="Times New Roman"/>
          <w:sz w:val="24"/>
          <w:szCs w:val="24"/>
        </w:rPr>
        <w:t>) количественный состав не должен превышать двух игровых составов с учетом соблюдения правил техники безопасности на учебно-тренировочных занятиях;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D2114">
        <w:rPr>
          <w:rFonts w:ascii="Times New Roman" w:hAnsi="Times New Roman" w:cs="Times New Roman"/>
          <w:sz w:val="24"/>
          <w:szCs w:val="24"/>
        </w:rPr>
        <w:t>. Перевод учащегося на следующий этап спортивной подготовки производится по результатам сдачи контрольно-переводных нормативов и оформляется приказом директора учреждения.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D2114">
        <w:rPr>
          <w:rFonts w:ascii="Times New Roman" w:hAnsi="Times New Roman" w:cs="Times New Roman"/>
          <w:sz w:val="24"/>
          <w:szCs w:val="24"/>
        </w:rPr>
        <w:t>. Виды спорта распределяются по группам в следующем порядке: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к первой группе относятся виды спорта (спортивные дисциплины), включенные в программу Олимпийских игр, кроме командных игровых видов спорта;</w:t>
      </w:r>
    </w:p>
    <w:p w:rsidR="00EF4AC5" w:rsidRPr="004D2114" w:rsidRDefault="00EF4AC5" w:rsidP="00EF4AC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ко второй группе относятся командные игровые виды спорта (спортивные дисциплины), включенные в программу Олимпийских игр, а также виды спорта, не включенные в программу Олимпийских игр, но получившие признание Международного олимпийского комитета и включенные во Всероссийский реестр видов спорта.</w:t>
      </w:r>
    </w:p>
    <w:p w:rsidR="00EF4AC5" w:rsidRPr="004D2114" w:rsidRDefault="00EF4AC5" w:rsidP="00EF4AC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114">
        <w:rPr>
          <w:rFonts w:ascii="Times New Roman" w:hAnsi="Times New Roman" w:cs="Times New Roman"/>
          <w:sz w:val="24"/>
          <w:szCs w:val="24"/>
        </w:rPr>
        <w:t>Кроме основного тренера-преподавателя к проведению учебно-тренировочных занятий могут привлекаться тренеры-преподаватели по смежным видам спорта (акробатике, хореографии) при условии одновременной работы со спортсменами. Оплата их труда не должна суммарно превышать 50 % от размера норматива оплаты труда, предусмотренного для основного тренера-преподавателя.</w:t>
      </w:r>
    </w:p>
    <w:p w:rsidR="00EF4AC5" w:rsidRPr="00434CF6" w:rsidRDefault="00EF4AC5" w:rsidP="00EF4AC5">
      <w:pPr>
        <w:rPr>
          <w:rFonts w:ascii="Times New Roman" w:hAnsi="Times New Roman" w:cs="Times New Roman"/>
          <w:sz w:val="24"/>
          <w:szCs w:val="24"/>
        </w:rPr>
      </w:pP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4AC5" w:rsidRPr="00AE6878" w:rsidRDefault="00EF4AC5" w:rsidP="00EF4AC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687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2150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F4AC5" w:rsidRDefault="00EF4AC5" w:rsidP="00EF4AC5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Pr="00764564" w:rsidRDefault="00EF4AC5" w:rsidP="00EF4AC5">
      <w:pPr>
        <w:pStyle w:val="ConsPlusTitle"/>
        <w:widowControl/>
        <w:jc w:val="center"/>
        <w:rPr>
          <w:bCs w:val="0"/>
        </w:rPr>
      </w:pPr>
      <w:r w:rsidRPr="00764564">
        <w:rPr>
          <w:bCs w:val="0"/>
        </w:rPr>
        <w:t>ПОРЯДОК</w:t>
      </w:r>
    </w:p>
    <w:p w:rsidR="00EF4AC5" w:rsidRPr="00764564" w:rsidRDefault="00EF4AC5" w:rsidP="00EF4AC5">
      <w:pPr>
        <w:pStyle w:val="ConsPlusTitle"/>
        <w:widowControl/>
        <w:jc w:val="center"/>
        <w:rPr>
          <w:bCs w:val="0"/>
        </w:rPr>
      </w:pPr>
      <w:r w:rsidRPr="00764564">
        <w:rPr>
          <w:bCs w:val="0"/>
        </w:rPr>
        <w:t>установления должностных окладов</w:t>
      </w:r>
    </w:p>
    <w:p w:rsidR="00EF4AC5" w:rsidRDefault="00EF4AC5" w:rsidP="00EF4AC5">
      <w:pPr>
        <w:pStyle w:val="ConsPlusTitle"/>
        <w:widowControl/>
        <w:jc w:val="center"/>
        <w:rPr>
          <w:bCs w:val="0"/>
        </w:rPr>
      </w:pPr>
      <w:r w:rsidRPr="00764564">
        <w:rPr>
          <w:bCs w:val="0"/>
        </w:rPr>
        <w:t xml:space="preserve">и другие условия оплаты труда </w:t>
      </w:r>
      <w:r>
        <w:rPr>
          <w:bCs w:val="0"/>
        </w:rPr>
        <w:t>руководителя</w:t>
      </w:r>
      <w:r w:rsidRPr="00764564">
        <w:rPr>
          <w:bCs w:val="0"/>
        </w:rPr>
        <w:t>, заместител</w:t>
      </w:r>
      <w:r>
        <w:rPr>
          <w:bCs w:val="0"/>
        </w:rPr>
        <w:t>ей руководителя</w:t>
      </w:r>
      <w:r w:rsidRPr="00764564">
        <w:rPr>
          <w:bCs w:val="0"/>
        </w:rPr>
        <w:t xml:space="preserve">, </w:t>
      </w:r>
    </w:p>
    <w:p w:rsidR="00EF4AC5" w:rsidRPr="00764564" w:rsidRDefault="00EF4AC5" w:rsidP="00EF4AC5">
      <w:pPr>
        <w:pStyle w:val="ConsPlusTitle"/>
        <w:widowControl/>
        <w:jc w:val="center"/>
        <w:rPr>
          <w:bCs w:val="0"/>
        </w:rPr>
      </w:pPr>
      <w:r w:rsidRPr="00764564">
        <w:rPr>
          <w:bCs w:val="0"/>
        </w:rPr>
        <w:t xml:space="preserve">специалистов и служащих </w:t>
      </w:r>
    </w:p>
    <w:p w:rsidR="00EF4AC5" w:rsidRPr="00764564" w:rsidRDefault="00EF4AC5" w:rsidP="00EF4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64">
        <w:rPr>
          <w:rFonts w:ascii="Times New Roman" w:hAnsi="Times New Roman" w:cs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A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Должностной</w:t>
      </w:r>
      <w:r w:rsidRPr="00E46AA3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E46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 3» (далее по тексту – У</w:t>
      </w:r>
      <w:r w:rsidRPr="00E46AA3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е), руководителей структурных подразделений Учреждения устанавливае</w:t>
      </w:r>
      <w:r w:rsidRPr="00E46AA3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я исходя из отнесения Учреждения</w:t>
      </w:r>
      <w:r w:rsidRPr="00E46AA3">
        <w:rPr>
          <w:rFonts w:ascii="Times New Roman" w:hAnsi="Times New Roman" w:cs="Times New Roman"/>
          <w:sz w:val="24"/>
          <w:szCs w:val="24"/>
        </w:rPr>
        <w:t xml:space="preserve"> к группам по оплате труда руководителей и руководящих работников в зависимости от объема и сложности выполняемых работ. 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E46AA3">
        <w:rPr>
          <w:rFonts w:ascii="Times New Roman" w:hAnsi="Times New Roman" w:cs="Times New Roman"/>
          <w:sz w:val="24"/>
          <w:szCs w:val="24"/>
        </w:rPr>
        <w:t>2. Показатели и порядок отнес</w:t>
      </w:r>
      <w:r>
        <w:rPr>
          <w:rFonts w:ascii="Times New Roman" w:hAnsi="Times New Roman" w:cs="Times New Roman"/>
          <w:sz w:val="24"/>
          <w:szCs w:val="24"/>
        </w:rPr>
        <w:t>ения Учреждения</w:t>
      </w:r>
      <w:r w:rsidRPr="00E46AA3">
        <w:rPr>
          <w:rFonts w:ascii="Times New Roman" w:hAnsi="Times New Roman" w:cs="Times New Roman"/>
          <w:sz w:val="24"/>
          <w:szCs w:val="24"/>
        </w:rPr>
        <w:t xml:space="preserve"> к группам по оплате труда руководителей и руководящих работников определяются согласно приложению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46AA3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Должностной</w:t>
      </w:r>
      <w:r w:rsidRPr="00E46AA3">
        <w:rPr>
          <w:rFonts w:ascii="Times New Roman" w:hAnsi="Times New Roman" w:cs="Times New Roman"/>
          <w:sz w:val="24"/>
          <w:szCs w:val="24"/>
        </w:rPr>
        <w:t xml:space="preserve"> оклад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E46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6AA3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я, руководителей структурных подразделений Учреждения определяе</w:t>
      </w:r>
      <w:r w:rsidRPr="00E46AA3">
        <w:rPr>
          <w:rFonts w:ascii="Times New Roman" w:hAnsi="Times New Roman" w:cs="Times New Roman"/>
          <w:sz w:val="24"/>
          <w:szCs w:val="24"/>
        </w:rPr>
        <w:t>тся по следующей формуле: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A3">
        <w:rPr>
          <w:rFonts w:ascii="Times New Roman" w:hAnsi="Times New Roman" w:cs="Times New Roman"/>
          <w:sz w:val="24"/>
          <w:szCs w:val="24"/>
        </w:rPr>
        <w:t>Од = Б х Крс х Ксп</w:t>
      </w:r>
      <w:r w:rsidRPr="00E46A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46AA3">
        <w:rPr>
          <w:rFonts w:ascii="Times New Roman" w:hAnsi="Times New Roman" w:cs="Times New Roman"/>
          <w:sz w:val="24"/>
          <w:szCs w:val="24"/>
        </w:rPr>
        <w:t>, где: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A3">
        <w:rPr>
          <w:rFonts w:ascii="Times New Roman" w:hAnsi="Times New Roman" w:cs="Times New Roman"/>
          <w:sz w:val="24"/>
          <w:szCs w:val="24"/>
        </w:rPr>
        <w:t xml:space="preserve">Од – должностной оклад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E46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6AA3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>, руководителей структурных подразделений Учреждения</w:t>
      </w:r>
      <w:r w:rsidRPr="00E46AA3">
        <w:rPr>
          <w:rFonts w:ascii="Times New Roman" w:hAnsi="Times New Roman" w:cs="Times New Roman"/>
          <w:sz w:val="24"/>
          <w:szCs w:val="24"/>
        </w:rPr>
        <w:t>;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A3">
        <w:rPr>
          <w:rFonts w:ascii="Times New Roman" w:hAnsi="Times New Roman" w:cs="Times New Roman"/>
          <w:sz w:val="24"/>
          <w:szCs w:val="24"/>
        </w:rPr>
        <w:t>Б – базовая единица;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A3">
        <w:rPr>
          <w:rFonts w:ascii="Times New Roman" w:hAnsi="Times New Roman" w:cs="Times New Roman"/>
          <w:sz w:val="24"/>
          <w:szCs w:val="24"/>
        </w:rPr>
        <w:t>Крс – пов</w:t>
      </w:r>
      <w:r>
        <w:rPr>
          <w:rFonts w:ascii="Times New Roman" w:hAnsi="Times New Roman" w:cs="Times New Roman"/>
          <w:sz w:val="24"/>
          <w:szCs w:val="24"/>
        </w:rPr>
        <w:t>ышающий коэффициент к должностным</w:t>
      </w:r>
      <w:r w:rsidRPr="00E46AA3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46A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руководителя У</w:t>
      </w:r>
      <w:r w:rsidRPr="00E46AA3">
        <w:rPr>
          <w:rFonts w:ascii="Times New Roman" w:hAnsi="Times New Roman" w:cs="Times New Roman"/>
          <w:sz w:val="24"/>
          <w:szCs w:val="24"/>
        </w:rPr>
        <w:t xml:space="preserve">чреждения, </w:t>
      </w:r>
      <w:r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 Учреждения, значения которых</w:t>
      </w:r>
      <w:r w:rsidRPr="00E46AA3">
        <w:rPr>
          <w:rFonts w:ascii="Times New Roman" w:hAnsi="Times New Roman" w:cs="Times New Roman"/>
          <w:sz w:val="24"/>
          <w:szCs w:val="24"/>
        </w:rPr>
        <w:t xml:space="preserve"> приведены в </w:t>
      </w:r>
      <w:hyperlink r:id="rId9" w:history="1">
        <w:r w:rsidRPr="00E46AA3">
          <w:rPr>
            <w:rFonts w:ascii="Times New Roman" w:hAnsi="Times New Roman" w:cs="Times New Roman"/>
            <w:sz w:val="24"/>
            <w:szCs w:val="24"/>
          </w:rPr>
          <w:t>таблицах  1</w:t>
        </w:r>
      </w:hyperlink>
      <w:r w:rsidRPr="00E46AA3">
        <w:rPr>
          <w:rFonts w:ascii="Times New Roman" w:hAnsi="Times New Roman" w:cs="Times New Roman"/>
          <w:sz w:val="24"/>
          <w:szCs w:val="24"/>
        </w:rPr>
        <w:t xml:space="preserve"> – 4;</w:t>
      </w:r>
    </w:p>
    <w:p w:rsidR="00EF4AC5" w:rsidRPr="00E46AA3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AA3">
        <w:rPr>
          <w:rFonts w:ascii="Times New Roman" w:hAnsi="Times New Roman" w:cs="Times New Roman"/>
          <w:sz w:val="24"/>
          <w:szCs w:val="24"/>
        </w:rPr>
        <w:t>Ксп</w:t>
      </w:r>
      <w:r w:rsidRPr="00E46A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46AA3">
        <w:rPr>
          <w:rFonts w:ascii="Times New Roman" w:hAnsi="Times New Roman" w:cs="Times New Roman"/>
          <w:sz w:val="24"/>
          <w:szCs w:val="24"/>
        </w:rPr>
        <w:t xml:space="preserve"> - коэффициент специфики работы, значения которых приведены в таблице 4 приложения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46AA3">
        <w:rPr>
          <w:rFonts w:ascii="Times New Roman" w:hAnsi="Times New Roman" w:cs="Times New Roman"/>
          <w:sz w:val="24"/>
          <w:szCs w:val="24"/>
        </w:rPr>
        <w:t>1 к настоящему Положению (при наличии двух и более оснований общий размер коэффициента специфики работы определяется умножением коэффициентов по имеющимся основаниям).</w:t>
      </w:r>
    </w:p>
    <w:p w:rsidR="00EF4AC5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Должностные</w:t>
      </w:r>
      <w:r w:rsidRPr="00E46AA3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>ы заместителей руководителя</w:t>
      </w:r>
      <w:r w:rsidRPr="00E46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46AA3">
        <w:rPr>
          <w:rFonts w:ascii="Times New Roman" w:hAnsi="Times New Roman" w:cs="Times New Roman"/>
          <w:sz w:val="24"/>
          <w:szCs w:val="24"/>
        </w:rPr>
        <w:t xml:space="preserve"> устанавливаются на 10 – </w:t>
      </w:r>
      <w:r>
        <w:rPr>
          <w:rFonts w:ascii="Times New Roman" w:hAnsi="Times New Roman" w:cs="Times New Roman"/>
          <w:sz w:val="24"/>
          <w:szCs w:val="24"/>
        </w:rPr>
        <w:t>30%</w:t>
      </w:r>
      <w:r w:rsidRPr="00E46AA3">
        <w:rPr>
          <w:rFonts w:ascii="Times New Roman" w:hAnsi="Times New Roman" w:cs="Times New Roman"/>
          <w:sz w:val="24"/>
          <w:szCs w:val="24"/>
        </w:rPr>
        <w:t xml:space="preserve"> ниже должностных окладов руководителей этих учреждений в соответствии с уровнем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(без учета коэффициента специфики работы)</w:t>
      </w:r>
      <w:r w:rsidRPr="00E46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работников указанных должностей, имеющих почетные звания, применяется коэффициент специфики работы (таблица № 4 приложения № 1).</w:t>
      </w:r>
    </w:p>
    <w:p w:rsidR="00EF4AC5" w:rsidRPr="000F6B15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A3">
        <w:rPr>
          <w:rFonts w:ascii="Times New Roman" w:hAnsi="Times New Roman" w:cs="Times New Roman"/>
          <w:sz w:val="24"/>
          <w:szCs w:val="24"/>
        </w:rPr>
        <w:t xml:space="preserve"> </w:t>
      </w:r>
      <w:r w:rsidRPr="000F6B15">
        <w:rPr>
          <w:rFonts w:ascii="Times New Roman" w:hAnsi="Times New Roman" w:cs="Times New Roman"/>
          <w:sz w:val="24"/>
          <w:szCs w:val="24"/>
        </w:rPr>
        <w:t>Заработная плата заместителей руководителя состоит из должностного оклада, выплат компенсационного и (или) стимулирующего характера. Выплаты компенсационного характера устанавливаются заместителям руководителя в соответствии с п 2.8.4. Приложения 7  настоящего Положения. Общий  объем компенсационных и (или) стимулирующих выплат з</w:t>
      </w:r>
      <w:r>
        <w:rPr>
          <w:rFonts w:ascii="Times New Roman" w:hAnsi="Times New Roman" w:cs="Times New Roman"/>
          <w:sz w:val="24"/>
          <w:szCs w:val="24"/>
        </w:rPr>
        <w:t>аместителям руководителя  Учреждения</w:t>
      </w:r>
      <w:r w:rsidRPr="000F6B15">
        <w:rPr>
          <w:rFonts w:ascii="Times New Roman" w:hAnsi="Times New Roman" w:cs="Times New Roman"/>
          <w:sz w:val="24"/>
          <w:szCs w:val="24"/>
        </w:rPr>
        <w:t xml:space="preserve"> может устанавливаться на 10-30 % ниже выплат  руководителю, установленных Учредителем </w:t>
      </w:r>
      <w:r w:rsidRPr="000F6B15">
        <w:rPr>
          <w:rFonts w:ascii="Times New Roman" w:hAnsi="Times New Roman" w:cs="Times New Roman"/>
          <w:b/>
          <w:sz w:val="24"/>
          <w:szCs w:val="24"/>
        </w:rPr>
        <w:t>из стимулирующего фонда учреждения</w:t>
      </w:r>
      <w:r w:rsidRPr="000F6B15">
        <w:rPr>
          <w:rFonts w:ascii="Times New Roman" w:hAnsi="Times New Roman" w:cs="Times New Roman"/>
          <w:sz w:val="24"/>
          <w:szCs w:val="24"/>
        </w:rPr>
        <w:t>, с учетом характера , объема и качества  выполняемой  ими  работы.</w:t>
      </w:r>
    </w:p>
    <w:p w:rsidR="00EF4AC5" w:rsidRPr="000F6B15" w:rsidRDefault="00EF4AC5" w:rsidP="00EF4AC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15">
        <w:rPr>
          <w:rFonts w:ascii="Times New Roman" w:hAnsi="Times New Roman" w:cs="Times New Roman"/>
          <w:sz w:val="24"/>
          <w:szCs w:val="24"/>
        </w:rPr>
        <w:t xml:space="preserve">Конкретные виды и размеры компенсационных  и стимулирующих   выплат  устанавливаются </w:t>
      </w:r>
      <w:r>
        <w:rPr>
          <w:rFonts w:ascii="Times New Roman" w:hAnsi="Times New Roman" w:cs="Times New Roman"/>
          <w:sz w:val="24"/>
          <w:szCs w:val="24"/>
        </w:rPr>
        <w:t xml:space="preserve"> заместителям руководителя Учреждения</w:t>
      </w:r>
      <w:r w:rsidRPr="000F6B15">
        <w:rPr>
          <w:rFonts w:ascii="Times New Roman" w:hAnsi="Times New Roman" w:cs="Times New Roman"/>
          <w:sz w:val="24"/>
          <w:szCs w:val="24"/>
        </w:rPr>
        <w:t xml:space="preserve"> в соответствии с приказом и с учетом  м</w:t>
      </w:r>
      <w:r>
        <w:rPr>
          <w:rFonts w:ascii="Times New Roman" w:hAnsi="Times New Roman" w:cs="Times New Roman"/>
          <w:sz w:val="24"/>
          <w:szCs w:val="24"/>
        </w:rPr>
        <w:t>нения социальной комиссии Учреждения</w:t>
      </w:r>
      <w:r w:rsidRPr="000F6B15">
        <w:rPr>
          <w:rFonts w:ascii="Times New Roman" w:hAnsi="Times New Roman" w:cs="Times New Roman"/>
          <w:sz w:val="24"/>
          <w:szCs w:val="24"/>
        </w:rPr>
        <w:t>.</w:t>
      </w:r>
    </w:p>
    <w:p w:rsidR="00EF4AC5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46AA3">
        <w:rPr>
          <w:rFonts w:ascii="Times New Roman" w:hAnsi="Times New Roman" w:cs="Times New Roman"/>
          <w:sz w:val="24"/>
          <w:szCs w:val="24"/>
        </w:rPr>
        <w:t>Должностной оклад руководителя образовательного учреждения  не должен превышать трех размеров средней заработной платы работников, которые относятся к основному персоналу.</w:t>
      </w:r>
    </w:p>
    <w:p w:rsidR="00EF4AC5" w:rsidRDefault="00EF4AC5" w:rsidP="00EF4AC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5FD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080"/>
        <w:gridCol w:w="1080"/>
        <w:gridCol w:w="1080"/>
        <w:gridCol w:w="1080"/>
      </w:tblGrid>
      <w:tr w:rsidR="00EF4AC5" w:rsidRPr="00DB5FDE" w:rsidTr="00864F82">
        <w:trPr>
          <w:trHeight w:val="1285"/>
        </w:trPr>
        <w:tc>
          <w:tcPr>
            <w:tcW w:w="5148" w:type="dxa"/>
            <w:vMerge w:val="restart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20" w:type="dxa"/>
            <w:gridSpan w:val="4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(образовательные учреждения, относящиеся к группам по оплате труда руководителей)</w:t>
            </w:r>
          </w:p>
        </w:tc>
      </w:tr>
      <w:tr w:rsidR="00EF4AC5" w:rsidRPr="00DB5FDE" w:rsidTr="00864F82">
        <w:trPr>
          <w:trHeight w:val="280"/>
        </w:trPr>
        <w:tc>
          <w:tcPr>
            <w:tcW w:w="5148" w:type="dxa"/>
            <w:vMerge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EF4AC5" w:rsidRPr="00DB5FDE" w:rsidTr="00864F82">
        <w:tc>
          <w:tcPr>
            <w:tcW w:w="5148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AC5" w:rsidRPr="00DB5FDE" w:rsidTr="00864F82">
        <w:tc>
          <w:tcPr>
            <w:tcW w:w="5148" w:type="dxa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</w:t>
            </w: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</w:tr>
    </w:tbl>
    <w:p w:rsidR="00EF4AC5" w:rsidRPr="00DB5FDE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DB5FDE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B5FDE">
        <w:rPr>
          <w:rFonts w:ascii="Times New Roman" w:hAnsi="Times New Roman" w:cs="Times New Roman"/>
          <w:sz w:val="24"/>
          <w:szCs w:val="24"/>
        </w:rPr>
        <w:t xml:space="preserve">Должностной оклад специалистов и служащих из числа учебно-вспомогательного персонала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B5FDE">
        <w:rPr>
          <w:rFonts w:ascii="Times New Roman" w:hAnsi="Times New Roman" w:cs="Times New Roman"/>
          <w:sz w:val="24"/>
          <w:szCs w:val="24"/>
        </w:rPr>
        <w:t>чреждения определяется по следующей формуле:</w:t>
      </w:r>
    </w:p>
    <w:p w:rsidR="00EF4AC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DE">
        <w:rPr>
          <w:rFonts w:ascii="Times New Roman" w:hAnsi="Times New Roman" w:cs="Times New Roman"/>
          <w:sz w:val="24"/>
          <w:szCs w:val="24"/>
        </w:rPr>
        <w:t>Оув = Б х Кувх Ксп</w:t>
      </w:r>
      <w:r w:rsidRPr="00DB5FD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B5FDE">
        <w:rPr>
          <w:rFonts w:ascii="Times New Roman" w:hAnsi="Times New Roman" w:cs="Times New Roman"/>
          <w:sz w:val="24"/>
          <w:szCs w:val="24"/>
        </w:rPr>
        <w:t>, где:</w:t>
      </w:r>
    </w:p>
    <w:p w:rsidR="00EF4AC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DB5FDE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DE">
        <w:rPr>
          <w:rFonts w:ascii="Times New Roman" w:hAnsi="Times New Roman" w:cs="Times New Roman"/>
          <w:sz w:val="24"/>
          <w:szCs w:val="24"/>
        </w:rPr>
        <w:t>Оув – должностной оклад специалистов и служащих из числа учебно-вспомогательного персонала;</w:t>
      </w:r>
    </w:p>
    <w:p w:rsidR="00EF4AC5" w:rsidRPr="00DB5FDE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DE">
        <w:rPr>
          <w:rFonts w:ascii="Times New Roman" w:hAnsi="Times New Roman" w:cs="Times New Roman"/>
          <w:sz w:val="24"/>
          <w:szCs w:val="24"/>
        </w:rPr>
        <w:t>Б – базовая единица;</w:t>
      </w:r>
    </w:p>
    <w:p w:rsidR="00EF4AC5" w:rsidRPr="00DB5FDE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DE">
        <w:rPr>
          <w:rFonts w:ascii="Times New Roman" w:hAnsi="Times New Roman" w:cs="Times New Roman"/>
          <w:sz w:val="24"/>
          <w:szCs w:val="24"/>
        </w:rPr>
        <w:t>Кув – повышающий коэффициент к должностным окладам по должностям работников из числа уче</w:t>
      </w:r>
      <w:r>
        <w:rPr>
          <w:rFonts w:ascii="Times New Roman" w:hAnsi="Times New Roman" w:cs="Times New Roman"/>
          <w:sz w:val="24"/>
          <w:szCs w:val="24"/>
        </w:rPr>
        <w:t>бно-вспомогательного персонала У</w:t>
      </w:r>
      <w:r w:rsidRPr="00DB5FDE">
        <w:rPr>
          <w:rFonts w:ascii="Times New Roman" w:hAnsi="Times New Roman" w:cs="Times New Roman"/>
          <w:sz w:val="24"/>
          <w:szCs w:val="24"/>
        </w:rPr>
        <w:t xml:space="preserve">чреждений, значения которых приведены в </w:t>
      </w:r>
      <w:hyperlink r:id="rId10" w:history="1">
        <w:r w:rsidRPr="00DB5FDE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</w:hyperlink>
      <w:r>
        <w:rPr>
          <w:rFonts w:ascii="Times New Roman" w:hAnsi="Times New Roman" w:cs="Times New Roman"/>
          <w:sz w:val="24"/>
          <w:szCs w:val="24"/>
        </w:rPr>
        <w:t>2</w:t>
      </w:r>
      <w:r w:rsidRPr="00DB5FDE">
        <w:rPr>
          <w:rFonts w:ascii="Times New Roman" w:hAnsi="Times New Roman" w:cs="Times New Roman"/>
          <w:sz w:val="24"/>
          <w:szCs w:val="24"/>
        </w:rPr>
        <w:t>.</w:t>
      </w:r>
    </w:p>
    <w:p w:rsidR="00EF4AC5" w:rsidRPr="00DB5FDE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DB5FDE" w:rsidRDefault="00EF4AC5" w:rsidP="00EF4AC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5FD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аблица № 2</w:t>
      </w:r>
    </w:p>
    <w:p w:rsidR="00EF4AC5" w:rsidRPr="00DB5FDE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56"/>
        <w:gridCol w:w="1080"/>
        <w:gridCol w:w="941"/>
        <w:gridCol w:w="850"/>
        <w:gridCol w:w="2410"/>
      </w:tblGrid>
      <w:tr w:rsidR="00EF4AC5" w:rsidRPr="00DB5FDE" w:rsidTr="00864F82">
        <w:trPr>
          <w:trHeight w:val="558"/>
        </w:trPr>
        <w:tc>
          <w:tcPr>
            <w:tcW w:w="3652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DB5FDE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</w:t>
            </w:r>
          </w:p>
          <w:p w:rsidR="00EF4AC5" w:rsidRPr="00DB5FDE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к квалификации</w:t>
            </w:r>
          </w:p>
        </w:tc>
        <w:tc>
          <w:tcPr>
            <w:tcW w:w="3827" w:type="dxa"/>
            <w:gridSpan w:val="4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 xml:space="preserve">Повышающий коэффициент </w:t>
            </w:r>
          </w:p>
          <w:p w:rsidR="00EF4AC5" w:rsidRPr="00DB5FDE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должност</w:t>
            </w: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 xml:space="preserve">ным окладам </w:t>
            </w:r>
          </w:p>
          <w:p w:rsidR="00EF4AC5" w:rsidRPr="00DB5FDE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должностям работников из числа учебно-</w:t>
            </w: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вспомога-тельного персонала (Кув)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выс-шая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веду-щая</w:t>
            </w: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пер-вая</w:t>
            </w: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вто-рая</w:t>
            </w: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4AC5" w:rsidRPr="00DB5FDE" w:rsidTr="00864F82">
        <w:trPr>
          <w:trHeight w:val="370"/>
        </w:trPr>
        <w:tc>
          <w:tcPr>
            <w:tcW w:w="9889" w:type="dxa"/>
            <w:gridSpan w:val="6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 xml:space="preserve">Учебно-вспомогательный персонал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нженер всех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инженера-программиста), документовед, психолог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елопроизводите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кассир,  инспектор по кадрам, заведующий хозяйством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учебной части 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администратор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EF4AC5" w:rsidRPr="00DB5FDE" w:rsidTr="00864F82">
        <w:tc>
          <w:tcPr>
            <w:tcW w:w="3652" w:type="dxa"/>
            <w:vAlign w:val="center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Врач-специалист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EF4AC5" w:rsidRPr="00DB5FDE" w:rsidTr="00864F82">
        <w:trPr>
          <w:trHeight w:val="352"/>
        </w:trPr>
        <w:tc>
          <w:tcPr>
            <w:tcW w:w="3652" w:type="dxa"/>
            <w:vAlign w:val="center"/>
          </w:tcPr>
          <w:p w:rsidR="00EF4AC5" w:rsidRPr="00DB5FDE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</w:t>
            </w:r>
          </w:p>
        </w:tc>
        <w:tc>
          <w:tcPr>
            <w:tcW w:w="956" w:type="dxa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08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5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2410" w:type="dxa"/>
            <w:vAlign w:val="center"/>
          </w:tcPr>
          <w:p w:rsidR="00EF4AC5" w:rsidRPr="00DB5FDE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DE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</w:tbl>
    <w:p w:rsidR="00EF4AC5" w:rsidRPr="00DB5FDE" w:rsidRDefault="00EF4AC5" w:rsidP="00EF4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6329BE">
      <w:pPr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6329BE">
      <w:pPr>
        <w:rPr>
          <w:rFonts w:ascii="Times New Roman" w:hAnsi="Times New Roman" w:cs="Times New Roman"/>
          <w:sz w:val="24"/>
          <w:szCs w:val="24"/>
        </w:rPr>
      </w:pPr>
    </w:p>
    <w:p w:rsidR="00EF4AC5" w:rsidRPr="00AE6878" w:rsidRDefault="00EF4AC5" w:rsidP="00EF4AC5">
      <w:pPr>
        <w:autoSpaceDE w:val="0"/>
        <w:autoSpaceDN w:val="0"/>
        <w:adjustRightInd w:val="0"/>
        <w:ind w:left="5812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E687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2150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F4AC5" w:rsidRPr="00792150" w:rsidRDefault="00EF4AC5" w:rsidP="00EF4AC5">
      <w:pPr>
        <w:autoSpaceDE w:val="0"/>
        <w:autoSpaceDN w:val="0"/>
        <w:adjustRightInd w:val="0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Default="00EF4AC5" w:rsidP="00EF4AC5">
      <w:pPr>
        <w:rPr>
          <w:rFonts w:ascii="Times New Roman" w:hAnsi="Times New Roman" w:cs="Times New Roman"/>
          <w:sz w:val="24"/>
          <w:szCs w:val="24"/>
        </w:rPr>
      </w:pPr>
    </w:p>
    <w:p w:rsidR="00EF4AC5" w:rsidRPr="009A0B62" w:rsidRDefault="00EF4AC5" w:rsidP="00EF4AC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62">
        <w:rPr>
          <w:rFonts w:ascii="Times New Roman" w:hAnsi="Times New Roman" w:cs="Times New Roman"/>
          <w:b/>
          <w:sz w:val="28"/>
          <w:szCs w:val="28"/>
        </w:rPr>
        <w:t xml:space="preserve">Тарифные разряды, межразрядные тарифные коэффициенты </w:t>
      </w:r>
      <w:r w:rsidRPr="009A0B62">
        <w:rPr>
          <w:rFonts w:ascii="Times New Roman" w:hAnsi="Times New Roman" w:cs="Times New Roman"/>
          <w:b/>
          <w:sz w:val="28"/>
          <w:szCs w:val="28"/>
        </w:rPr>
        <w:br/>
        <w:t>и тарифные ставки по разрядам тарифной сетки рабочих</w:t>
      </w:r>
    </w:p>
    <w:p w:rsidR="00EF4AC5" w:rsidRPr="00D00FEB" w:rsidRDefault="00EF4AC5" w:rsidP="00EF4A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0B62">
        <w:rPr>
          <w:rFonts w:ascii="Times New Roman" w:hAnsi="Times New Roman" w:cs="Times New Roman"/>
          <w:b/>
          <w:sz w:val="24"/>
          <w:szCs w:val="24"/>
        </w:rPr>
        <w:br/>
      </w:r>
    </w:p>
    <w:p w:rsidR="00EF4AC5" w:rsidRPr="00D00FEB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FEB">
        <w:rPr>
          <w:rFonts w:ascii="Times New Roman" w:hAnsi="Times New Roman" w:cs="Times New Roman"/>
          <w:sz w:val="24"/>
          <w:szCs w:val="24"/>
        </w:rPr>
        <w:t xml:space="preserve">1. Тарифная ставка  обслуживающего персонала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 3» (далее по тексту – Учреждение)</w:t>
      </w:r>
      <w:r w:rsidRPr="00D00FEB">
        <w:rPr>
          <w:rFonts w:ascii="Times New Roman" w:hAnsi="Times New Roman" w:cs="Times New Roman"/>
          <w:sz w:val="24"/>
          <w:szCs w:val="24"/>
        </w:rPr>
        <w:t xml:space="preserve"> определяется по следующей формуле:</w:t>
      </w:r>
    </w:p>
    <w:p w:rsidR="00EF4AC5" w:rsidRPr="00D00FEB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D00FEB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FEB">
        <w:rPr>
          <w:rFonts w:ascii="Times New Roman" w:hAnsi="Times New Roman" w:cs="Times New Roman"/>
          <w:sz w:val="24"/>
          <w:szCs w:val="24"/>
        </w:rPr>
        <w:t>Ооп = Б х Коп, где:</w:t>
      </w:r>
    </w:p>
    <w:p w:rsidR="00EF4AC5" w:rsidRPr="00D00FEB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D00FEB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FEB">
        <w:rPr>
          <w:rFonts w:ascii="Times New Roman" w:hAnsi="Times New Roman" w:cs="Times New Roman"/>
          <w:sz w:val="24"/>
          <w:szCs w:val="24"/>
        </w:rPr>
        <w:t>Ооп – тарифная ставка обслуживающего персонала;</w:t>
      </w:r>
    </w:p>
    <w:p w:rsidR="00EF4AC5" w:rsidRPr="00D00FEB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FEB">
        <w:rPr>
          <w:rFonts w:ascii="Times New Roman" w:hAnsi="Times New Roman" w:cs="Times New Roman"/>
          <w:sz w:val="24"/>
          <w:szCs w:val="24"/>
        </w:rPr>
        <w:t>Б – базовая единица;</w:t>
      </w:r>
    </w:p>
    <w:p w:rsidR="00EF4AC5" w:rsidRPr="00D00FEB" w:rsidRDefault="00EF4AC5" w:rsidP="00EF4A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FEB">
        <w:rPr>
          <w:rFonts w:ascii="Times New Roman" w:hAnsi="Times New Roman" w:cs="Times New Roman"/>
          <w:sz w:val="24"/>
          <w:szCs w:val="24"/>
        </w:rPr>
        <w:t xml:space="preserve">Коп – тарифный коэффициент к должностным окладам по должностям работников из числа обсуживающего персонала образовательного учреждения, значения которых приведены в </w:t>
      </w:r>
      <w:hyperlink r:id="rId11" w:history="1">
        <w:r w:rsidRPr="00D00FEB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00FEB">
          <w:rPr>
            <w:rFonts w:ascii="Times New Roman" w:hAnsi="Times New Roman" w:cs="Times New Roman"/>
            <w:sz w:val="24"/>
            <w:szCs w:val="24"/>
          </w:rPr>
          <w:t>1.</w:t>
        </w:r>
      </w:hyperlink>
    </w:p>
    <w:p w:rsidR="00EF4AC5" w:rsidRDefault="00EF4AC5" w:rsidP="00EF4AC5">
      <w:pPr>
        <w:pStyle w:val="ConsPlusNonformat"/>
        <w:widowControl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D00FEB">
        <w:rPr>
          <w:rFonts w:ascii="Times New Roman" w:hAnsi="Times New Roman" w:cs="Times New Roman"/>
          <w:sz w:val="24"/>
          <w:szCs w:val="24"/>
        </w:rPr>
        <w:t>Таблица 1</w:t>
      </w:r>
    </w:p>
    <w:p w:rsidR="00EF4AC5" w:rsidRPr="00D00FEB" w:rsidRDefault="00EF4AC5" w:rsidP="00EF4AC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F4AC5" w:rsidRPr="00D00FEB" w:rsidTr="00864F82">
        <w:trPr>
          <w:trHeight w:val="166"/>
        </w:trPr>
        <w:tc>
          <w:tcPr>
            <w:tcW w:w="9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 оплаты труда</w:t>
            </w:r>
          </w:p>
        </w:tc>
      </w:tr>
      <w:tr w:rsidR="00EF4AC5" w:rsidRPr="00D00FEB" w:rsidTr="00864F82">
        <w:trPr>
          <w:trHeight w:val="466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4AC5" w:rsidRPr="00D00FEB" w:rsidTr="00864F82">
        <w:trPr>
          <w:trHeight w:val="131"/>
        </w:trPr>
        <w:tc>
          <w:tcPr>
            <w:tcW w:w="9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Тарифный коэффициент</w:t>
            </w:r>
          </w:p>
        </w:tc>
      </w:tr>
      <w:tr w:rsidR="00EF4AC5" w:rsidRPr="00D00FEB" w:rsidTr="00864F82">
        <w:trPr>
          <w:trHeight w:val="46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EF4AC5" w:rsidRPr="00D00FEB" w:rsidTr="00864F82">
        <w:trPr>
          <w:trHeight w:val="59"/>
        </w:trPr>
        <w:tc>
          <w:tcPr>
            <w:tcW w:w="9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Тарифные ставки</w:t>
            </w:r>
          </w:p>
        </w:tc>
      </w:tr>
      <w:tr w:rsidR="00EF4AC5" w:rsidRPr="00D00FEB" w:rsidTr="00864F82">
        <w:trPr>
          <w:trHeight w:val="437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C5" w:rsidRPr="00D00FEB" w:rsidRDefault="00EF4AC5" w:rsidP="00864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</w:t>
            </w:r>
          </w:p>
        </w:tc>
      </w:tr>
    </w:tbl>
    <w:p w:rsidR="00EF4AC5" w:rsidRDefault="00EF4AC5" w:rsidP="00EF4A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D00FEB" w:rsidRDefault="00EF4AC5" w:rsidP="00EF4AC5">
      <w:pPr>
        <w:autoSpaceDE w:val="0"/>
        <w:autoSpaceDN w:val="0"/>
        <w:adjustRightInd w:val="0"/>
        <w:ind w:right="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FEB">
        <w:rPr>
          <w:rFonts w:ascii="Times New Roman" w:hAnsi="Times New Roman" w:cs="Times New Roman"/>
          <w:sz w:val="24"/>
          <w:szCs w:val="24"/>
        </w:rPr>
        <w:t>2. Профессии обслуживаю</w:t>
      </w:r>
      <w:r>
        <w:rPr>
          <w:rFonts w:ascii="Times New Roman" w:hAnsi="Times New Roman" w:cs="Times New Roman"/>
          <w:sz w:val="24"/>
          <w:szCs w:val="24"/>
        </w:rPr>
        <w:t>щего персонала У</w:t>
      </w:r>
      <w:r w:rsidRPr="00D00FEB">
        <w:rPr>
          <w:rFonts w:ascii="Times New Roman" w:hAnsi="Times New Roman" w:cs="Times New Roman"/>
          <w:sz w:val="24"/>
          <w:szCs w:val="24"/>
        </w:rPr>
        <w:t>чреждения тарифицируются в соответствии с Единым тарифно-квалификационным справочником работ и профессий рабочих, утвержденным постановлением Правительства Российской Федерации.</w:t>
      </w: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4AC5" w:rsidRPr="00AE6878" w:rsidRDefault="00EF4AC5" w:rsidP="00EF4AC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687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2150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AC5" w:rsidRPr="004F5D0F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D0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EF4AC5" w:rsidRPr="004F5D0F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D0F">
        <w:rPr>
          <w:rFonts w:ascii="Times New Roman" w:hAnsi="Times New Roman" w:cs="Times New Roman"/>
          <w:b/>
          <w:sz w:val="24"/>
          <w:szCs w:val="24"/>
        </w:rPr>
        <w:t xml:space="preserve">высококвалифицированных рабочих, занятых на важных </w:t>
      </w:r>
    </w:p>
    <w:p w:rsidR="00EF4AC5" w:rsidRPr="004F5D0F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D0F">
        <w:rPr>
          <w:rFonts w:ascii="Times New Roman" w:hAnsi="Times New Roman" w:cs="Times New Roman"/>
          <w:b/>
          <w:sz w:val="24"/>
          <w:szCs w:val="24"/>
        </w:rPr>
        <w:t>и ответственных, особо важных и особо ответственных работах, оплата которых производится исходя из 9 – 10 разрядов тарифной сетки</w:t>
      </w:r>
    </w:p>
    <w:p w:rsidR="00EF4AC5" w:rsidRPr="00E12BAA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AC5" w:rsidRPr="00E12BAA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BAA">
        <w:rPr>
          <w:rFonts w:ascii="Times New Roman" w:hAnsi="Times New Roman" w:cs="Times New Roman"/>
          <w:sz w:val="24"/>
          <w:szCs w:val="24"/>
        </w:rPr>
        <w:t>1. Водители автобусов, микроавтобусов или специальных легковых автомобилей, имеющие 1 класс и занятые перевозкой обучающихся (детей, воспитанников), участников спортивных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AC5" w:rsidRPr="00E12BAA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12BAA">
        <w:rPr>
          <w:rFonts w:ascii="Times New Roman" w:hAnsi="Times New Roman" w:cs="Times New Roman"/>
          <w:sz w:val="24"/>
          <w:szCs w:val="24"/>
        </w:rPr>
        <w:t>. Слесарь-сантехник.</w:t>
      </w:r>
    </w:p>
    <w:p w:rsidR="00EF4AC5" w:rsidRPr="00E12BAA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12BAA">
        <w:rPr>
          <w:rFonts w:ascii="Times New Roman" w:hAnsi="Times New Roman" w:cs="Times New Roman"/>
          <w:sz w:val="24"/>
          <w:szCs w:val="24"/>
        </w:rPr>
        <w:t>. Слесарь-электрик по ремонту и обслуживанию электрооборудования.</w:t>
      </w:r>
    </w:p>
    <w:p w:rsidR="00EF4AC5" w:rsidRPr="00E12BAA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12BAA">
        <w:rPr>
          <w:rFonts w:ascii="Times New Roman" w:hAnsi="Times New Roman" w:cs="Times New Roman"/>
          <w:sz w:val="24"/>
          <w:szCs w:val="24"/>
        </w:rPr>
        <w:t>. Ремонтировщик плоскостных спортивных сооружений, спортивного оружия.</w:t>
      </w:r>
    </w:p>
    <w:p w:rsidR="00EF4AC5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F4AC5" w:rsidRPr="00E12BAA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12BAA">
        <w:rPr>
          <w:rFonts w:ascii="Times New Roman" w:hAnsi="Times New Roman" w:cs="Times New Roman"/>
        </w:rPr>
        <w:t>Примечания:</w:t>
      </w:r>
    </w:p>
    <w:p w:rsidR="00EF4AC5" w:rsidRPr="00E12BAA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12BAA">
        <w:rPr>
          <w:rFonts w:ascii="Times New Roman" w:hAnsi="Times New Roman" w:cs="Times New Roman"/>
        </w:rPr>
        <w:t>1. К высококвалифицированным рабочим относятся рабочие, имеющие 6 разряд согласно Единому тарифно-квалификационному справочнику (ЕТКС) и выполняющие работы, предусмотренные этим разрядом, или высшей сложности.</w:t>
      </w:r>
    </w:p>
    <w:p w:rsidR="00EF4AC5" w:rsidRPr="00E12BAA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12BAA">
        <w:rPr>
          <w:rFonts w:ascii="Times New Roman" w:hAnsi="Times New Roman" w:cs="Times New Roman"/>
        </w:rPr>
        <w:t>2. Другим рабочим, не предусмотренным настоящим Перечнем, оплата труда может устанавливаться как высококвалифицированным рабочим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6.</w:t>
      </w:r>
    </w:p>
    <w:p w:rsidR="00EF4AC5" w:rsidRPr="00E12BAA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12BAA">
        <w:rPr>
          <w:rFonts w:ascii="Times New Roman" w:hAnsi="Times New Roman" w:cs="Times New Roman"/>
        </w:rPr>
        <w:t>3. Оплата труда высококвалифицированных рабочих, в соответствии с настоящим Перечнем, устанавли</w:t>
      </w:r>
      <w:r>
        <w:rPr>
          <w:rFonts w:ascii="Times New Roman" w:hAnsi="Times New Roman" w:cs="Times New Roman"/>
        </w:rPr>
        <w:t>вается руководителем Учреждения</w:t>
      </w:r>
      <w:r w:rsidRPr="00E12BAA">
        <w:rPr>
          <w:rFonts w:ascii="Times New Roman" w:hAnsi="Times New Roman" w:cs="Times New Roman"/>
        </w:rPr>
        <w:t xml:space="preserve"> с учетом мнения выборного профсоюзного или иного представительного орг</w:t>
      </w:r>
      <w:r>
        <w:rPr>
          <w:rFonts w:ascii="Times New Roman" w:hAnsi="Times New Roman" w:cs="Times New Roman"/>
        </w:rPr>
        <w:t>ана работников У</w:t>
      </w:r>
      <w:r w:rsidRPr="00E12BAA">
        <w:rPr>
          <w:rFonts w:ascii="Times New Roman" w:hAnsi="Times New Roman" w:cs="Times New Roman"/>
        </w:rPr>
        <w:t>чреждения строго в индивидуальном порядке с учетом квалификации, объема и качества выполняемых ими работ в пределах средств, направляемых на оплату труда. Указанная оплата может носить как постоянный, так и временный характер.</w:t>
      </w:r>
    </w:p>
    <w:p w:rsidR="00EF4AC5" w:rsidRPr="00E12BAA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12BAA">
        <w:rPr>
          <w:rFonts w:ascii="Times New Roman" w:hAnsi="Times New Roman" w:cs="Times New Roman"/>
        </w:rPr>
        <w:t>4. Присвоение тарифных разрядов высококвалифицированным рабочим, не предусмотренным данным Перечнем в конкретной отрасли, может производиться по профессиям, установленным для других отраслей, при условии выполнения работниками соответствующих видов работ.</w:t>
      </w:r>
    </w:p>
    <w:p w:rsidR="00EF4AC5" w:rsidRPr="00E12BAA" w:rsidRDefault="00EF4AC5" w:rsidP="00EF4AC5">
      <w:pPr>
        <w:rPr>
          <w:rFonts w:ascii="Times New Roman" w:hAnsi="Times New Roman" w:cs="Times New Roman"/>
          <w:sz w:val="24"/>
          <w:szCs w:val="24"/>
        </w:rPr>
      </w:pP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4AC5" w:rsidRPr="00AE6878" w:rsidRDefault="00EF4AC5" w:rsidP="00EF4AC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687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2150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F4AC5" w:rsidRDefault="00EF4AC5" w:rsidP="00EF4AC5">
      <w:pPr>
        <w:autoSpaceDE w:val="0"/>
        <w:autoSpaceDN w:val="0"/>
        <w:adjustRightInd w:val="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Default="00EF4AC5" w:rsidP="00EF4AC5">
      <w:pPr>
        <w:autoSpaceDE w:val="0"/>
        <w:autoSpaceDN w:val="0"/>
        <w:adjustRightInd w:val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EF4AC5" w:rsidRPr="00C6123A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3A">
        <w:rPr>
          <w:rFonts w:ascii="Times New Roman" w:hAnsi="Times New Roman" w:cs="Times New Roman"/>
          <w:b/>
          <w:sz w:val="24"/>
          <w:szCs w:val="24"/>
        </w:rPr>
        <w:t xml:space="preserve">Показатели и порядок отнесения </w:t>
      </w:r>
    </w:p>
    <w:p w:rsidR="00EF4AC5" w:rsidRPr="00C6123A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3A">
        <w:rPr>
          <w:rFonts w:ascii="Times New Roman" w:hAnsi="Times New Roman" w:cs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№3»к группам по оплате труда руководителей и руководящих работников образовательных учреждений</w:t>
      </w:r>
    </w:p>
    <w:p w:rsidR="00EF4AC5" w:rsidRPr="00F57533" w:rsidRDefault="00EF4AC5" w:rsidP="00EF4A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AC5" w:rsidRPr="00F57533" w:rsidRDefault="00EF4AC5" w:rsidP="00EF4AC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33">
        <w:rPr>
          <w:rFonts w:ascii="Times New Roman" w:hAnsi="Times New Roman" w:cs="Times New Roman"/>
          <w:sz w:val="24"/>
          <w:szCs w:val="24"/>
        </w:rPr>
        <w:t>Группы по оплате труда руководителей образовательных учреждений спортивной направленности определяются исходя из масштаба и сложности руководства и устанавливаются в соответствии с показателями и порядком отнесения образовательных учреждений спортивной направленности к группам по оплате труда руководителей (</w:t>
      </w:r>
      <w:hyperlink r:id="rId12" w:history="1">
        <w:r w:rsidRPr="00F57533">
          <w:rPr>
            <w:rFonts w:ascii="Times New Roman" w:hAnsi="Times New Roman" w:cs="Times New Roman"/>
            <w:sz w:val="24"/>
            <w:szCs w:val="24"/>
          </w:rPr>
          <w:t xml:space="preserve">таблица </w:t>
        </w:r>
        <w:r>
          <w:rPr>
            <w:rFonts w:ascii="Times New Roman" w:hAnsi="Times New Roman" w:cs="Times New Roman"/>
            <w:sz w:val="24"/>
            <w:szCs w:val="24"/>
          </w:rPr>
          <w:t>№1</w:t>
        </w:r>
      </w:hyperlink>
      <w:r w:rsidRPr="00F575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AC5" w:rsidRPr="00792150" w:rsidRDefault="00EF4AC5" w:rsidP="00EF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671"/>
        <w:gridCol w:w="2648"/>
        <w:gridCol w:w="125"/>
        <w:gridCol w:w="1492"/>
      </w:tblGrid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48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617" w:type="dxa"/>
            <w:gridSpan w:val="2"/>
          </w:tcPr>
          <w:p w:rsidR="00EF4AC5" w:rsidRPr="006A0B65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4AC5" w:rsidRPr="006A0B65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  <w:gridSpan w:val="2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6" w:type="dxa"/>
            <w:gridSpan w:val="4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учреждениях дополнительного образования детей: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2648" w:type="dxa"/>
            <w:vMerge w:val="restart"/>
            <w:vAlign w:val="center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За каждого обучающегося</w:t>
            </w:r>
          </w:p>
        </w:tc>
        <w:tc>
          <w:tcPr>
            <w:tcW w:w="1617" w:type="dxa"/>
            <w:gridSpan w:val="2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 однопрофильных</w:t>
            </w:r>
          </w:p>
        </w:tc>
        <w:tc>
          <w:tcPr>
            <w:tcW w:w="2648" w:type="dxa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Превышение плановой (проектной) наполняемости по группам или по количеству обучающихся в учреждениях среднего профессионального образования</w:t>
            </w:r>
          </w:p>
        </w:tc>
        <w:tc>
          <w:tcPr>
            <w:tcW w:w="2648" w:type="dxa"/>
          </w:tcPr>
          <w:p w:rsidR="00EF4AC5" w:rsidRPr="006A0B65" w:rsidRDefault="00EF4AC5" w:rsidP="00864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За каждые 50 чел.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или каждые 2 класса (группы)</w:t>
            </w:r>
          </w:p>
        </w:tc>
        <w:tc>
          <w:tcPr>
            <w:tcW w:w="1617" w:type="dxa"/>
            <w:gridSpan w:val="2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vMerge w:val="restart"/>
          </w:tcPr>
          <w:p w:rsidR="00EF4AC5" w:rsidRPr="006A0B65" w:rsidRDefault="00EF4AC5" w:rsidP="00864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 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</w:t>
            </w:r>
          </w:p>
        </w:tc>
        <w:tc>
          <w:tcPr>
            <w:tcW w:w="2648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работника </w:t>
            </w:r>
          </w:p>
        </w:tc>
        <w:tc>
          <w:tcPr>
            <w:tcW w:w="1617" w:type="dxa"/>
            <w:gridSpan w:val="2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803"/>
          <w:tblHeader/>
        </w:trPr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3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Дополнительно за каждого работника, имеющего:</w:t>
            </w:r>
          </w:p>
        </w:tc>
      </w:tr>
      <w:tr w:rsidR="00EF4AC5" w:rsidRPr="006A0B65" w:rsidTr="00864F82">
        <w:trPr>
          <w:trHeight w:val="802"/>
          <w:tblHeader/>
        </w:trPr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первую квалифика-ционную категорию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высшую валифика-ционную категорию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vMerge w:val="restart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филиалов учреждения и др.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За каждое структурное подразделение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с количеством обучающихся: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до 100 чел.</w:t>
            </w:r>
          </w:p>
        </w:tc>
        <w:tc>
          <w:tcPr>
            <w:tcW w:w="1492" w:type="dxa"/>
          </w:tcPr>
          <w:p w:rsidR="00EF4AC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от 100 до 200 чел.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vMerge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свыше 200 чел.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в учреждении дополнительного образования детей спортивной направленности: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группу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 начальной подготовки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группу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каждого обучающегося дополнительно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каждого обучающегося дополнительно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каждого обучающегося дополнительно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образовательном процессе компьютерных классов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(не менее 15 компьютеров на один класс)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каждый класс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образовательном процессе спортивных площадок, стадионов, бассейнов и других спортивных сооружений  (в зависимости от их состояния и степени использования)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каждый вид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оборудованного здравпункта, медицинского кабинета, оздоровительно-восстановительного центра при наличии медицинского персонала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каждый вид</w:t>
            </w: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автотранспортных средств, строительной и другой самоходной техники на балансе образовательного учреждения (ледозаливочная машина, снегоход, моторная лодка и т. п.), другой учебной техники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единицу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5, но не более 30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 договору в учебно-тренировочном процессе перечисленных в пункте 9 технических </w:t>
            </w:r>
            <w:r w:rsidRPr="006A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 и гужевого транспорта</w:t>
            </w:r>
          </w:p>
        </w:tc>
        <w:tc>
          <w:tcPr>
            <w:tcW w:w="2773" w:type="dxa"/>
            <w:gridSpan w:val="2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единицу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мастерских по ремонту спортивного инвентаря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 каждую единицу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кладовых спортивного инвентаря и спортивной формы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мероприятий: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областного уровня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 каждое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мероприятия учреждения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и оздоровительных лагерей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смену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образовательном процессе методических кабинетов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единицу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4AC5" w:rsidRPr="006A0B65" w:rsidTr="00864F82">
        <w:trPr>
          <w:trHeight w:val="480"/>
          <w:tblHeader/>
        </w:trPr>
        <w:tc>
          <w:tcPr>
            <w:tcW w:w="635" w:type="dxa"/>
            <w:vMerge w:val="restart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Merge w:val="restart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котельных, очистительных и других сооружений</w:t>
            </w:r>
          </w:p>
        </w:tc>
        <w:tc>
          <w:tcPr>
            <w:tcW w:w="2773" w:type="dxa"/>
            <w:gridSpan w:val="2"/>
            <w:vMerge w:val="restart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единицу (вид)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bottom w:val="nil"/>
            </w:tcBorders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EF4AC5" w:rsidRPr="006A0B65" w:rsidTr="00864F82">
        <w:trPr>
          <w:trHeight w:val="480"/>
          <w:tblHeader/>
        </w:trPr>
        <w:tc>
          <w:tcPr>
            <w:tcW w:w="635" w:type="dxa"/>
            <w:vMerge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vMerge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vMerge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</w:tcBorders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Наличие на балансе учреждения более одного здания с расположением по разным адресам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каждую единицу</w:t>
            </w:r>
          </w:p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Подготовка спортсменов спортивных квалификаций: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мастер спорта международного класса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мастер спорта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Подготовка спортсменов – членов сборных команд России, входящих: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 основной состав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 резервный состав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635" w:type="dxa"/>
            <w:vMerge w:val="restart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Подготовка спортсменов – призёров соревнований: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 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 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AC5" w:rsidRPr="006A0B65" w:rsidTr="00864F82">
        <w:trPr>
          <w:trHeight w:val="284"/>
          <w:tblHeader/>
        </w:trPr>
        <w:tc>
          <w:tcPr>
            <w:tcW w:w="0" w:type="auto"/>
            <w:vMerge/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1" w:type="dxa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областного уровня</w:t>
            </w:r>
          </w:p>
        </w:tc>
        <w:tc>
          <w:tcPr>
            <w:tcW w:w="2773" w:type="dxa"/>
            <w:gridSpan w:val="2"/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492" w:type="dxa"/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F4AC5" w:rsidRPr="006A0B65" w:rsidRDefault="00EF4AC5" w:rsidP="00EF4AC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4AC5" w:rsidRPr="006A0B6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0B65">
        <w:rPr>
          <w:rFonts w:ascii="Times New Roman" w:hAnsi="Times New Roman" w:cs="Times New Roman"/>
          <w:sz w:val="24"/>
          <w:szCs w:val="24"/>
        </w:rPr>
        <w:t xml:space="preserve"> Группа по оплате труда руководителей образовательных учреждений спортивной направленности определяется не чаще 1 раза в год </w:t>
      </w:r>
      <w:r>
        <w:rPr>
          <w:rFonts w:ascii="Times New Roman" w:hAnsi="Times New Roman" w:cs="Times New Roman"/>
          <w:sz w:val="24"/>
          <w:szCs w:val="24"/>
        </w:rPr>
        <w:t>Учредителем</w:t>
      </w:r>
      <w:r w:rsidRPr="006A0B65">
        <w:rPr>
          <w:rFonts w:ascii="Times New Roman" w:hAnsi="Times New Roman" w:cs="Times New Roman"/>
          <w:sz w:val="24"/>
          <w:szCs w:val="24"/>
        </w:rPr>
        <w:t xml:space="preserve"> на основании соответствующих документов, подтверждающих наличие указанных объемов работы учреждения.</w:t>
      </w:r>
    </w:p>
    <w:p w:rsidR="00EF4AC5" w:rsidRPr="006A0B6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0B65">
        <w:rPr>
          <w:rFonts w:ascii="Times New Roman" w:hAnsi="Times New Roman" w:cs="Times New Roman"/>
          <w:sz w:val="24"/>
          <w:szCs w:val="24"/>
        </w:rPr>
        <w:t xml:space="preserve"> Конкретное количество баллов, предусмотренных по показателям с приставкой «до», устанавливается </w:t>
      </w:r>
      <w:r>
        <w:rPr>
          <w:rFonts w:ascii="Times New Roman" w:hAnsi="Times New Roman" w:cs="Times New Roman"/>
          <w:sz w:val="24"/>
          <w:szCs w:val="24"/>
        </w:rPr>
        <w:t>Учредителем</w:t>
      </w:r>
      <w:r w:rsidRPr="006A0B65">
        <w:rPr>
          <w:rFonts w:ascii="Times New Roman" w:hAnsi="Times New Roman" w:cs="Times New Roman"/>
          <w:sz w:val="24"/>
          <w:szCs w:val="24"/>
        </w:rPr>
        <w:t>.</w:t>
      </w:r>
    </w:p>
    <w:p w:rsidR="00EF4AC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0B65">
        <w:rPr>
          <w:rFonts w:ascii="Times New Roman" w:hAnsi="Times New Roman" w:cs="Times New Roman"/>
          <w:sz w:val="24"/>
          <w:szCs w:val="24"/>
        </w:rPr>
        <w:t xml:space="preserve">. При установлении группы по оплате труда руководителей образовательных учреждений спортивной направленности контингент учащихся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A0B65">
        <w:rPr>
          <w:rFonts w:ascii="Times New Roman" w:hAnsi="Times New Roman" w:cs="Times New Roman"/>
          <w:sz w:val="24"/>
          <w:szCs w:val="24"/>
        </w:rPr>
        <w:t xml:space="preserve"> определяется по списочному составу постоянно обучающихся по состоянию на 1 января. </w:t>
      </w:r>
    </w:p>
    <w:p w:rsidR="00EF4AC5" w:rsidRPr="006A0B65" w:rsidRDefault="00EF4AC5" w:rsidP="00EF4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 руководителем</w:t>
      </w:r>
      <w:r w:rsidRPr="006A0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Учреждения, находящего</w:t>
      </w:r>
      <w:r w:rsidRPr="006A0B65">
        <w:rPr>
          <w:rFonts w:ascii="Times New Roman" w:hAnsi="Times New Roman" w:cs="Times New Roman"/>
          <w:sz w:val="24"/>
          <w:szCs w:val="24"/>
        </w:rPr>
        <w:t>ся на капитальном ремонте, сохраняется группа по оплате труда руководителей, определенная до начала ремонта, но не более чем на 1 год.</w:t>
      </w:r>
    </w:p>
    <w:p w:rsidR="00EF4AC5" w:rsidRPr="006A0B65" w:rsidRDefault="00EF4AC5" w:rsidP="00EF4A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A0B65">
        <w:rPr>
          <w:rFonts w:ascii="Times New Roman" w:hAnsi="Times New Roman" w:cs="Times New Roman"/>
          <w:sz w:val="24"/>
          <w:szCs w:val="24"/>
        </w:rPr>
        <w:t>. Отнесение к группам по оплате труда руководителей образовательных учреждений спортивной направленности производится по IV  группам в зависимости от суммы баллов после оценки сложности руководства указанными учреждениями (таблица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A0B65">
        <w:rPr>
          <w:rFonts w:ascii="Times New Roman" w:hAnsi="Times New Roman" w:cs="Times New Roman"/>
          <w:sz w:val="24"/>
          <w:szCs w:val="24"/>
        </w:rPr>
        <w:t>).</w:t>
      </w:r>
    </w:p>
    <w:p w:rsidR="00EF4AC5" w:rsidRPr="006A0B65" w:rsidRDefault="00EF4AC5" w:rsidP="00EF4A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F4AC5" w:rsidRPr="006A0B65" w:rsidRDefault="00EF4AC5" w:rsidP="00EF4AC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A0B6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EF4AC5" w:rsidRPr="006A0B65" w:rsidRDefault="00EF4AC5" w:rsidP="00EF4A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6"/>
        <w:gridCol w:w="1290"/>
        <w:gridCol w:w="1237"/>
        <w:gridCol w:w="1148"/>
        <w:gridCol w:w="1610"/>
      </w:tblGrid>
      <w:tr w:rsidR="00EF4AC5" w:rsidRPr="006A0B65" w:rsidTr="00864F82"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C5" w:rsidRPr="006A0B65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EF4AC5" w:rsidRPr="006A0B65" w:rsidRDefault="00EF4AC5" w:rsidP="0086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(вид учреждения спортивной направленности)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EF4AC5" w:rsidRPr="006A0B65" w:rsidTr="00864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EF4AC5" w:rsidRPr="006A0B65" w:rsidTr="00864F82"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AC5" w:rsidRPr="006A0B65" w:rsidRDefault="00EF4AC5" w:rsidP="00864F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Детско-юношеские спортивные школы (ДЮСШ)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35</w:t>
            </w: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до 250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AC5" w:rsidRPr="006A0B65" w:rsidRDefault="00EF4AC5" w:rsidP="0086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B65">
              <w:rPr>
                <w:rFonts w:ascii="Times New Roman" w:hAnsi="Times New Roman" w:cs="Times New Roman"/>
                <w:sz w:val="24"/>
                <w:szCs w:val="24"/>
              </w:rPr>
              <w:t>до 200</w:t>
            </w:r>
          </w:p>
        </w:tc>
      </w:tr>
    </w:tbl>
    <w:p w:rsidR="00EF4AC5" w:rsidRDefault="00EF4AC5" w:rsidP="00EF4AC5">
      <w:pPr>
        <w:ind w:firstLine="709"/>
        <w:rPr>
          <w:sz w:val="28"/>
          <w:szCs w:val="28"/>
        </w:rPr>
      </w:pPr>
    </w:p>
    <w:p w:rsidR="00EF4AC5" w:rsidRPr="00E94E61" w:rsidRDefault="00EF4AC5" w:rsidP="00EF4AC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4AC5" w:rsidRPr="00AE6878" w:rsidRDefault="00EF4AC5" w:rsidP="00EF4AC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687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2150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F4AC5" w:rsidRPr="00792150" w:rsidRDefault="00EF4AC5" w:rsidP="00EF4AC5">
      <w:pPr>
        <w:autoSpaceDE w:val="0"/>
        <w:autoSpaceDN w:val="0"/>
        <w:adjustRightInd w:val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Default="00EF4AC5" w:rsidP="00EF4A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AC5" w:rsidRPr="00685DD2" w:rsidRDefault="00EF4AC5" w:rsidP="00EF4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D2">
        <w:rPr>
          <w:rFonts w:ascii="Times New Roman" w:hAnsi="Times New Roman" w:cs="Times New Roman"/>
          <w:b/>
          <w:sz w:val="24"/>
          <w:szCs w:val="24"/>
        </w:rPr>
        <w:t>Система выплат компенсационного и стимулирующего характера</w:t>
      </w:r>
    </w:p>
    <w:p w:rsidR="00EF4AC5" w:rsidRPr="00685DD2" w:rsidRDefault="00EF4AC5" w:rsidP="00EF4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D2">
        <w:rPr>
          <w:rFonts w:ascii="Times New Roman" w:hAnsi="Times New Roman" w:cs="Times New Roman"/>
          <w:b/>
          <w:sz w:val="24"/>
          <w:szCs w:val="24"/>
        </w:rPr>
        <w:t>для работников 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Pr="00685DD2" w:rsidRDefault="00EF4AC5" w:rsidP="00EF4AC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D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F4AC5" w:rsidRDefault="00EF4AC5" w:rsidP="00EF4AC5">
      <w:pPr>
        <w:pStyle w:val="a3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система разработана в соответствии с нормами Трудового Кодекса Российской Федерации.</w:t>
      </w:r>
    </w:p>
    <w:p w:rsidR="00EF4AC5" w:rsidRDefault="00EF4AC5" w:rsidP="00EF4AC5">
      <w:pPr>
        <w:pStyle w:val="a3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система устанавливает виды, условия и размеры компенсационных, стимулирующих выплат и премирования работников Муниципального бюджетного образовательного учреждения дополнительного образования детей «Детско-юношеская спортивная школа № 3» (далее по тексту – Учреждение).</w:t>
      </w:r>
    </w:p>
    <w:p w:rsidR="00EF4AC5" w:rsidRDefault="00EF4AC5" w:rsidP="00EF4AC5">
      <w:pPr>
        <w:pStyle w:val="a3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685DD2" w:rsidRDefault="00EF4AC5" w:rsidP="00EF4AC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D2">
        <w:rPr>
          <w:rFonts w:ascii="Times New Roman" w:hAnsi="Times New Roman" w:cs="Times New Roman"/>
          <w:b/>
          <w:sz w:val="24"/>
          <w:szCs w:val="24"/>
        </w:rPr>
        <w:t>Выплаты компенсационного характера.</w:t>
      </w:r>
    </w:p>
    <w:p w:rsidR="00EF4AC5" w:rsidRDefault="00EF4AC5" w:rsidP="00EF4A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Компенсационные выплаты работникам Учреждения из числа педагогического, административного, учебно-вспомогательного, обслуживающего персонала осуществляются за работы во вредных и (или) опасных и иных условиях труда, в условиях труда, отклоняющихся от нормальных.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к ставкам (должностным окладам) в процентах или абсолютных размерах.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компенсационного характера, установленные в процентном отношении, применяются к ставке (должностному окладу) и определяются по следующей формуле:</w:t>
      </w: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Pr="003B3631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= ∑ О х Кр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– компенсационные выплаты;</w:t>
      </w:r>
    </w:p>
    <w:p w:rsidR="00EF4AC5" w:rsidRDefault="00EF4AC5" w:rsidP="00EF4AC5">
      <w:pPr>
        <w:pStyle w:val="a3"/>
        <w:ind w:left="851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– базовая ставка за норму часов педагогической работы в неделю или должностной оклад:</w:t>
      </w:r>
    </w:p>
    <w:p w:rsidR="00EF4AC5" w:rsidRDefault="00EF4AC5" w:rsidP="00EF4AC5">
      <w:pPr>
        <w:pStyle w:val="a3"/>
        <w:ind w:left="851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компенсационный коэффициент по каждому виду, размеры которых приведены в пунктах 2.5-2.10 настоящего приложения.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применения коэффициентов по двум и более основаниям, используется сумма указанных коэффициентов.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Конкретные размеры выплат, условия их осуществления устанавливаются Коллективным договором, соглашениями, локальными нормативными актами в соответствии с трудовым законодательством и иными  нормативными правовыми актами Российской Федерации, Орловской области, города Орла, содержащие нормы трудового права.</w:t>
      </w:r>
    </w:p>
    <w:p w:rsidR="00EF4AC5" w:rsidRDefault="00EF4AC5" w:rsidP="00EF4AC5">
      <w:pPr>
        <w:pStyle w:val="a3"/>
        <w:ind w:left="851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Конкретные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 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Конкретные виды и размеры выплат компенсационного характера работникам Учреждения утверждаются Положением об оплате труда, утвержденным Коллективным договором или локальными нормативными актами работодателя с учетом мнения выборного профсоюзного или иного представительного органа работников Учреждения.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 проводит аттестацию рабочих мест по условиям труда в порядке, установленном трудовым законодательством.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выплатам компенсационного характера относятся:</w:t>
      </w:r>
    </w:p>
    <w:p w:rsidR="00EF4AC5" w:rsidRDefault="00EF4AC5" w:rsidP="00EF4AC5">
      <w:pPr>
        <w:pStyle w:val="a3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за работу с вредными и (или) опасными и иными условиями труда;</w:t>
      </w:r>
    </w:p>
    <w:p w:rsidR="00EF4AC5" w:rsidRDefault="00EF4AC5" w:rsidP="00EF4AC5">
      <w:pPr>
        <w:pStyle w:val="a3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за работу в ночное время;</w:t>
      </w:r>
    </w:p>
    <w:p w:rsidR="00EF4AC5" w:rsidRDefault="00EF4AC5" w:rsidP="00EF4AC5">
      <w:pPr>
        <w:pStyle w:val="a3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за работу в выходные и нерабочие праздничные дни;</w:t>
      </w:r>
    </w:p>
    <w:p w:rsidR="00EF4AC5" w:rsidRDefault="00EF4AC5" w:rsidP="00EF4AC5">
      <w:pPr>
        <w:pStyle w:val="a3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доплаты за совмещение профессий (должностей), расширение зон обслуживания или увеличение объема выполняемых работ, выполнение обязанностей временно отсутствующего работника без освобождения от работы, определенной трудовым договором.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Доплаты за совмещение профессий (должностей) устанавливается работнику Учреждения при совмещении им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или объема дополнительной работы.</w:t>
      </w:r>
    </w:p>
    <w:p w:rsidR="00EF4AC5" w:rsidRDefault="00EF4AC5" w:rsidP="00EF4AC5">
      <w:pPr>
        <w:pStyle w:val="a3"/>
        <w:numPr>
          <w:ilvl w:val="1"/>
          <w:numId w:val="3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или  объема дополнительной работы.</w:t>
      </w:r>
    </w:p>
    <w:p w:rsidR="00EF4AC5" w:rsidRDefault="00EF4AC5" w:rsidP="00EF4AC5">
      <w:pPr>
        <w:pStyle w:val="a3"/>
        <w:numPr>
          <w:ilvl w:val="1"/>
          <w:numId w:val="3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размеры выплат компенсационного характера:</w:t>
      </w: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работу с вредными и (или) опасными условиями  труда – в размере 12% от ставки (оклада) заработной платы;</w:t>
      </w: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каждый час работы в ночное время – в размере  40% от ставки (оклада) заработной платы;</w:t>
      </w: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работу в выходные и нерабочие праздничные дни – в размерах, не менее установленных статьей 153 Трудового кодекса Российской Федерации;</w:t>
      </w: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сверхурочную работу – в размерах, не менее установленных статьей 152 Трудового кодекса Российской Федерации</w:t>
      </w:r>
    </w:p>
    <w:p w:rsidR="00EF4AC5" w:rsidRDefault="00EF4AC5" w:rsidP="00EF4AC5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общественную работу  председателю первичной профсоюзной организации с учетом ее объема, численности и активности организации – в размере до 50% от установленной базовой единицы.</w:t>
      </w:r>
    </w:p>
    <w:p w:rsidR="00EF4AC5" w:rsidRPr="00685DD2" w:rsidRDefault="00EF4AC5" w:rsidP="00EF4AC5">
      <w:pPr>
        <w:pStyle w:val="a3"/>
        <w:numPr>
          <w:ilvl w:val="0"/>
          <w:numId w:val="3"/>
        </w:num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D2">
        <w:rPr>
          <w:rFonts w:ascii="Times New Roman" w:hAnsi="Times New Roman" w:cs="Times New Roman"/>
          <w:b/>
          <w:sz w:val="24"/>
          <w:szCs w:val="24"/>
        </w:rPr>
        <w:t>Выплаты стимулирующего характера.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выплатам стимулирующего характера относятся:</w:t>
      </w:r>
    </w:p>
    <w:p w:rsidR="00EF4AC5" w:rsidRDefault="00EF4AC5" w:rsidP="00EF4AC5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надбавка за интенсивность и высокие результаты работы;</w:t>
      </w:r>
    </w:p>
    <w:p w:rsidR="00EF4AC5" w:rsidRDefault="00EF4AC5" w:rsidP="00EF4AC5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премиальные выплаты;</w:t>
      </w:r>
    </w:p>
    <w:p w:rsidR="00EF4AC5" w:rsidRDefault="00EF4AC5" w:rsidP="00EF4AC5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выплаты стимулирующего характера.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выплат стимулирующего характера работникам Учреждения может устанавливаться как в абсолютном значении, так и в процентном отношении к ставке (должностному окладу).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2432C">
        <w:rPr>
          <w:rFonts w:ascii="Times New Roman" w:hAnsi="Times New Roman" w:cs="Times New Roman"/>
          <w:sz w:val="24"/>
          <w:szCs w:val="24"/>
        </w:rPr>
        <w:t>Конкретные виды и размеры выплат стимулирующего характера работникам Учреждения утверждаются настоящим Положением</w:t>
      </w:r>
    </w:p>
    <w:p w:rsidR="00EF4AC5" w:rsidRPr="0072432C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2432C">
        <w:rPr>
          <w:rFonts w:ascii="Times New Roman" w:hAnsi="Times New Roman" w:cs="Times New Roman"/>
          <w:sz w:val="24"/>
          <w:szCs w:val="24"/>
        </w:rPr>
        <w:t>Выплаты стимулирующего характера работникам осуществляются по решению руководителя Учреждения с учетом мнения комиссии по распределению стимулирующей части фонда оплаты труда исходя из бюджетных ассигнований, а также средств от приносящей доход деятельности, направленных Учреждением на оплату труда.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Стимулирующие выплаты к должностному окладу руководителя Учреждения устанавливаются Учредителем, в устанавливаемом им порядке, в пределах фонда оплаты труда Учреждения.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размеры выплат стимулирующего характера:</w:t>
      </w:r>
    </w:p>
    <w:p w:rsidR="00EF4AC5" w:rsidRDefault="00EF4AC5" w:rsidP="00EF4AC5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доплаты за интенсивность и высокие результаты работы устанавливаются работникам Учреждения на определенный срок, но не более 1 учебного года;</w:t>
      </w:r>
    </w:p>
    <w:p w:rsidR="00EF4AC5" w:rsidRDefault="00EF4AC5" w:rsidP="00EF4AC5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отдельным категориям работников устанавливаются доплаты в размере, устанавливаемом локальными нормативными актами Учреждения, но не ниже 500 рублей в месяц: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работникам Учреждения, имеющим государственные награды Российской Федерации, награжденным нагрудным знаком «Почетный работник общего образования Российской Федерации», значком «Отличник народного просвещения»;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работникам Учреждения, награжденным отраслевым знаком «Отличник физической культуры и спорта», почетным знаком «За заслуги в развитии физической культуры и спорта», почетным знаком «За развитие Олимпийского движения в России», имеющим звание «Мастер спорта»;</w:t>
      </w:r>
    </w:p>
    <w:p w:rsidR="00EF4AC5" w:rsidRDefault="00EF4AC5" w:rsidP="00EF4AC5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доплаты устанавливаются:</w:t>
      </w:r>
    </w:p>
    <w:p w:rsidR="00EF4AC5" w:rsidRPr="00406A6F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406A6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расширенный объем работ и </w:t>
      </w:r>
      <w:r w:rsidRPr="00406A6F">
        <w:rPr>
          <w:rFonts w:ascii="Times New Roman" w:hAnsi="Times New Roman" w:cs="Times New Roman"/>
          <w:sz w:val="24"/>
          <w:szCs w:val="24"/>
        </w:rPr>
        <w:t>осуществление дополнительных видов работ, непосредственно не входящ</w:t>
      </w:r>
      <w:r>
        <w:rPr>
          <w:rFonts w:ascii="Times New Roman" w:hAnsi="Times New Roman" w:cs="Times New Roman"/>
          <w:sz w:val="24"/>
          <w:szCs w:val="24"/>
        </w:rPr>
        <w:t>их в круг основных обязанностей – до 100%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</w:t>
      </w:r>
      <w:r w:rsidRPr="00406A6F">
        <w:rPr>
          <w:rFonts w:ascii="Times New Roman" w:hAnsi="Times New Roman" w:cs="Times New Roman"/>
          <w:sz w:val="24"/>
          <w:szCs w:val="24"/>
        </w:rPr>
        <w:t>а выполнение работы старшего тренера-преподавателя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– 20%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качественную организацию и проведение соревнований на базе Учреждения – до 50%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высокую результативность учебно-воспитательной и спортивно-массовой работы Учреждения – до 80%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участие в инновационной деятельности, ведение экспериментальной работы,  активную методическую работу – до 70%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разработку и внедрение авторских программ, положений, методик – до 70%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разработку и ведение интернет-сайта Учреждения, создание и ведение информационного пространства Учреждения – до 50%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работу с общероссийскими, региональными и т.д. серверами (порталами) информации об Учреждении сети Интернет – до 50%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ведение кадровой работы – до 50% от максимальной 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ведение военно-учетной документации, за работу специально уполномоченного на решение задач ГОиЧС – до 100%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показателям рейтинга педагогических работников Учреждения согласно Положению о рейтинговой оценке деятельности педагогических работников Учреждения – до 20%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вновь принятым работникам Учреждения, не имеющим квалификационной категории – 50%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выполнение обязанностей ответственного за электрохозяйство Учреждения – до 50%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рациональное использование электроэнергии, тепла, оборудования и других материальных ресурсов – до 50% от максимальной базовой ставки работника;</w:t>
      </w:r>
    </w:p>
    <w:p w:rsidR="00EF4AC5" w:rsidRDefault="00EF4AC5" w:rsidP="00EF4AC5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укрепление материально-технической базы школы – до 50% от максимальной базовой ставки работника.</w:t>
      </w:r>
    </w:p>
    <w:p w:rsidR="00EF4AC5" w:rsidRDefault="00EF4AC5" w:rsidP="00EF4AC5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доплаты устанавливаются тренерам-преподавателям Учреждения за подготовку высококвалифицированных учащихся-спортсменов и высокие результаты участия в соревнованиях в размерах, приведенных в таблице №1.</w:t>
      </w:r>
    </w:p>
    <w:p w:rsidR="00EF4AC5" w:rsidRDefault="00EF4AC5" w:rsidP="00EF4AC5">
      <w:pPr>
        <w:pStyle w:val="a3"/>
        <w:ind w:left="1713"/>
        <w:jc w:val="right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pStyle w:val="a3"/>
        <w:ind w:left="17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p w:rsidR="00EF4AC5" w:rsidRDefault="00EF4AC5" w:rsidP="00EF4AC5">
      <w:pPr>
        <w:pStyle w:val="a3"/>
        <w:ind w:left="171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5" w:type="dxa"/>
        <w:tblInd w:w="392" w:type="dxa"/>
        <w:tblLook w:val="04A0" w:firstRow="1" w:lastRow="0" w:firstColumn="1" w:lastColumn="0" w:noHBand="0" w:noVBand="1"/>
      </w:tblPr>
      <w:tblGrid>
        <w:gridCol w:w="4794"/>
        <w:gridCol w:w="1671"/>
        <w:gridCol w:w="2890"/>
      </w:tblGrid>
      <w:tr w:rsidR="00EF4AC5" w:rsidTr="00864F82">
        <w:tc>
          <w:tcPr>
            <w:tcW w:w="4794" w:type="dxa"/>
          </w:tcPr>
          <w:p w:rsidR="00EF4AC5" w:rsidRPr="00E8129E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официального соревнования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Занятое </w:t>
            </w:r>
          </w:p>
          <w:p w:rsidR="00EF4AC5" w:rsidRPr="00E8129E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90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оплаты труда</w:t>
            </w:r>
          </w:p>
          <w:p w:rsidR="00EF4AC5" w:rsidRPr="00E8129E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процентах от базовой ставки заработной платы)</w:t>
            </w:r>
          </w:p>
        </w:tc>
      </w:tr>
      <w:tr w:rsidR="00EF4AC5" w:rsidTr="00864F82">
        <w:tc>
          <w:tcPr>
            <w:tcW w:w="4794" w:type="dxa"/>
          </w:tcPr>
          <w:p w:rsidR="00EF4AC5" w:rsidRPr="00E8129E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EF4AC5" w:rsidRPr="00E8129E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F4AC5" w:rsidRPr="00E8129E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 (членов команды), занявшей места на: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vAlign w:val="center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75%</w:t>
            </w: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футболу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Tr="00864F82">
        <w:trPr>
          <w:trHeight w:val="365"/>
        </w:trPr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России по футболу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 (членов команды), занявшей места на: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vAlign w:val="center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футболу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890" w:type="dxa"/>
            <w:vMerge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Tr="00864F82">
        <w:trPr>
          <w:trHeight w:val="269"/>
        </w:trPr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России по футболу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890" w:type="dxa"/>
            <w:vMerge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МОА «Черноземье» (финальные соревнования, регион)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 w:val="restart"/>
            <w:vAlign w:val="center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МОА «Черноземье» (финальные соревнования, регион)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/>
            <w:vAlign w:val="center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МОА «Черноземье» (зональные соревнования, регион)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 w:val="restart"/>
            <w:vAlign w:val="center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МОА «Черноземье» (зональные соревнования, регион)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Орловской области (при участии не менее 12 команд)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 w:val="restart"/>
            <w:vAlign w:val="center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25%</w:t>
            </w: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Орла (при участии не менее 12 команд)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890" w:type="dxa"/>
            <w:vMerge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официальные всероссийские спортивные соревнования, чемпионаты и первенства субъекта и федеральных округов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890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EF4AC5" w:rsidTr="00864F82">
        <w:tc>
          <w:tcPr>
            <w:tcW w:w="4794" w:type="dxa"/>
          </w:tcPr>
          <w:p w:rsidR="00EF4AC5" w:rsidRDefault="00EF4AC5" w:rsidP="00864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воспитанников в государственное училище олимпийского резерва, </w:t>
            </w:r>
          </w:p>
        </w:tc>
        <w:tc>
          <w:tcPr>
            <w:tcW w:w="1671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F4AC5" w:rsidRDefault="00EF4AC5" w:rsidP="00864F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</w:tbl>
    <w:p w:rsidR="00EF4AC5" w:rsidRDefault="00EF4AC5" w:rsidP="00EF4AC5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pStyle w:val="a3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pStyle w:val="a3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Учреждении, передавшем по Договору (между учреждениями) спортсмена для повышения спортивного мастерства в училище олимпийского резерва, команды мастеров по игровым видам спорта, иные учреждения высшего спортивного мастерства, за тренером-преподавателем сохраняется норматив оплаты труда за спортивный результат в течение 2-х лет.</w:t>
      </w:r>
    </w:p>
    <w:p w:rsidR="00EF4AC5" w:rsidRDefault="00EF4AC5" w:rsidP="00EF4AC5">
      <w:pPr>
        <w:pStyle w:val="a3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оплаты труда тренера-преподавателя за подготовку спортсменов высокого класса устанавливается по наивысшему нормативу на основании протоколов (выписки из протоколов) соревнований и действует с момента показанных результатов в течение 1 календарного года, а по международным соревнованиям – до проведения следующих международных соревнований указанного уровня (за исключением случаев их проведения в этом же календарном году, в котором показан спортивный результат)</w:t>
      </w:r>
    </w:p>
    <w:p w:rsidR="00EF4AC5" w:rsidRDefault="00EF4AC5" w:rsidP="00EF4AC5">
      <w:pPr>
        <w:pStyle w:val="a3"/>
        <w:ind w:left="993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период действия установленного размера норматива оплаты труда тренера-преподавателя спортсмен (команда) улучшил спортивный результат, размер норматива оплаты соответственно увеличивается и устанавливается новое исчисление срока его действия.</w:t>
      </w:r>
    </w:p>
    <w:p w:rsidR="00EF4AC5" w:rsidRDefault="00EF4AC5" w:rsidP="00EF4AC5">
      <w:pPr>
        <w:pStyle w:val="a3"/>
        <w:ind w:left="993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норматив оплаты труда тренеру-преподавателю устанавливается при условии его работы со спортсменом (командой) не менее 1 года.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международных спортивных соревнований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– включенных в спортивные сборные команды субъектов Российской Федерации.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Премирование работников Учреждения производится в целях повышения материальной заинтересованности в достижении высоких результатов в работе и высокого качества труда.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Премирование работников Учреждения осуществляется с учетом следующих показателей: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 организации и контроля учебно-воспитательного процесса в Учреждении;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аккредитации, лицензирования Учреждения;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участия Учреждения в муниципальных, областных, региональных и всероссийских мероприятиях (в том числе спортивных);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качественная организация работы общественных органов, участвующих в управлении Учреждением (педагогический совет, тренерский совет, методическое объединение и др.);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материально-технической базы Учреждения;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готовности Учреждения к новому учебному году;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конкретные успехи и достижения в различных областях деятельности Учреждения;</w:t>
      </w:r>
    </w:p>
    <w:p w:rsidR="00EF4AC5" w:rsidRDefault="00EF4AC5" w:rsidP="00EF4A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развития Учреждения.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иным выплатам стимулирующего характера относятся:</w:t>
      </w: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в связи с юбилейными и праздничными датами;</w:t>
      </w: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выплаты, предусмотренные Коллективным договором, настоящим Положением.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Конкретные размеры премий и поощрительных выплат определяются:</w:t>
      </w: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работникам Учреждения, включая заместителей руководителя, - приказом руководителя Учреждения согласно решению комиссии по распределению стимулирующей части фонда оплаты труда 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труда;</w:t>
      </w: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руководителю Учреждения – в соответствии с решением Учредителя, в устанавливаемом им порядке, в пределах фонда оплаты труда Учреждения.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Премирование работника не производится при  наличии у него дисциплинарного взыскания.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премий и поощрительных выплат осуществляется в аванс следующего за расчетным периодом месяца.</w:t>
      </w:r>
    </w:p>
    <w:p w:rsidR="00EF4AC5" w:rsidRDefault="00EF4AC5" w:rsidP="00EF4AC5">
      <w:pPr>
        <w:pStyle w:val="a3"/>
        <w:numPr>
          <w:ilvl w:val="1"/>
          <w:numId w:val="3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 распределению стимулирующей части фонда оплаты формируется приказом директора Учреждения в составе:</w:t>
      </w: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– директор Учреждения;</w:t>
      </w: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– заместитель директора по АХР, представители работников Учреждения (2 человека).</w:t>
      </w: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Материальная помощь.</w:t>
      </w:r>
    </w:p>
    <w:p w:rsidR="00EF4AC5" w:rsidRPr="00D748E6" w:rsidRDefault="00EF4AC5" w:rsidP="00EF4AC5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F4AC5" w:rsidRDefault="00EF4AC5" w:rsidP="00EF4AC5">
      <w:pPr>
        <w:pStyle w:val="a3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Материальная помощь на основании заявления работника устанавливается директором Учреждения с учетом мнения выборного профсоюзного или иного представительного органа работников Учреждения. </w:t>
      </w:r>
    </w:p>
    <w:p w:rsidR="00EF4AC5" w:rsidRDefault="00EF4AC5" w:rsidP="00EF4AC5">
      <w:pPr>
        <w:pStyle w:val="a3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размер материальной помощи определяется ежемесячно на заседании комиссии по распределению стимулирующей части фонда оплаты труда работников Учреждения и не может превышать трех должностных окладов работника.</w:t>
      </w:r>
    </w:p>
    <w:p w:rsidR="00EF4AC5" w:rsidRDefault="00EF4AC5" w:rsidP="00EF4AC5">
      <w:pPr>
        <w:pStyle w:val="a3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 оказывается в следующих случаях: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тяжелое материальное положение работника;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лечение (свое или близких родственников);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свадьба своя и детей;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школы детьми работников Учреждения (9-х и 11-х классов)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близких родственников;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рождение детей у работников Учреждения;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юбилейной дате со дня рождения (50, 55, 60, 65, 70 лет и т.д.); 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уходом на пенсию;</w:t>
      </w:r>
    </w:p>
    <w:p w:rsidR="00EF4AC5" w:rsidRDefault="00EF4AC5" w:rsidP="00EF4A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отпуску.</w:t>
      </w:r>
    </w:p>
    <w:p w:rsidR="00EF4AC5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 директору предусматривается к отпуску в размере оклада по согласованию с Управлением образования администрации г.Орла.</w:t>
      </w:r>
    </w:p>
    <w:p w:rsidR="00EF4AC5" w:rsidRPr="00774DF3" w:rsidRDefault="00EF4AC5" w:rsidP="00EF4AC5">
      <w:pPr>
        <w:pStyle w:val="a3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Допускаются единовременные выплаты в случаях, не предусмотренных Положением, при учете реальной ситуации и наличии средств фонда.</w:t>
      </w: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4AC5" w:rsidRPr="00AE6878" w:rsidRDefault="00EF4AC5" w:rsidP="00EF4AC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687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F4AC5" w:rsidRPr="00792150" w:rsidRDefault="00EF4AC5" w:rsidP="00EF4AC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2150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F4AC5" w:rsidRPr="00792150" w:rsidRDefault="00EF4AC5" w:rsidP="00EF4AC5">
      <w:pPr>
        <w:autoSpaceDE w:val="0"/>
        <w:autoSpaceDN w:val="0"/>
        <w:adjustRightInd w:val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79215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Default="00EF4AC5" w:rsidP="00EF4A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AC5" w:rsidRDefault="00EF4AC5" w:rsidP="00EF4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EF4AC5" w:rsidRDefault="00EF4AC5" w:rsidP="00EF4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формирования фонда оплаты труда </w:t>
      </w:r>
      <w:r w:rsidRPr="00685DD2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</w:p>
    <w:p w:rsidR="00EF4AC5" w:rsidRDefault="00EF4AC5" w:rsidP="00EF4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D2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образовательного учреждения дополнительного образования детей «Детско-юношеская спортивная школа №3»</w:t>
      </w:r>
    </w:p>
    <w:p w:rsidR="00EF4AC5" w:rsidRDefault="00EF4AC5" w:rsidP="00EF4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AC5" w:rsidRDefault="00EF4AC5" w:rsidP="00EF4AC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оплаты труда работников Муниципального бюджетного образовательного учреждения дополнительного образования детей «Детско-юношеская спортивная школа № 3» (далее по тексту – Учреждение) формируется: </w:t>
      </w:r>
    </w:p>
    <w:p w:rsidR="00EF4AC5" w:rsidRDefault="00EF4AC5" w:rsidP="00EF4AC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средств на оплату ставок (окладов) заработной платы работникам, которые определяются на предстоящий финансовый год (из расчета на 12 месяцев), исходя из штатного расписания и тарификационных списков Учреждения по соответствию на 1 сентября соответствующего учебного года;</w:t>
      </w:r>
    </w:p>
    <w:p w:rsidR="00EF4AC5" w:rsidRDefault="00EF4AC5" w:rsidP="00EF4AC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на выплаты компенсационного характера в размере 5% средств, предусмотренных на оплату ставок (окладов) заработной платы;</w:t>
      </w:r>
    </w:p>
    <w:p w:rsidR="00EF4AC5" w:rsidRDefault="00EF4AC5" w:rsidP="00EF4AC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оплаты труда на выплаты стимулирующего характера, которые определяются в размере не менее 25% средств, предусмотренных на оплату ставок (окладов) заработной платы.</w:t>
      </w:r>
    </w:p>
    <w:p w:rsidR="00EF4AC5" w:rsidRDefault="00EF4AC5" w:rsidP="00EF4AC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премирование руководителя Учреждения главным распорядителем бюджетных средств централизуется 1% от общего объема средств на оплату труда. Порядок расходования устанавливается учредителем.</w:t>
      </w:r>
    </w:p>
    <w:p w:rsidR="00EF4AC5" w:rsidRDefault="00EF4AC5" w:rsidP="00EF4AC5">
      <w:pPr>
        <w:pStyle w:val="a3"/>
        <w:spacing w:after="0"/>
        <w:ind w:left="927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Централизованные бюджетные ассигнования на премирование руководителя Учреждения аккумулируются в средствах бюджета на оплату труда Учреждения без права расходования и распределяются Учредителем до конца финансового года.</w:t>
      </w:r>
    </w:p>
    <w:p w:rsidR="00EF4AC5" w:rsidRPr="00E65C5E" w:rsidRDefault="00EF4AC5" w:rsidP="00EF4AC5">
      <w:pPr>
        <w:pStyle w:val="a3"/>
        <w:spacing w:after="0"/>
        <w:ind w:left="927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экономии средств фонда заработной платы работников Учреждения  остаток по итогам 9 месяцев и года может быть использован на материальное поощрение и премирование работников Учреждения.</w:t>
      </w:r>
    </w:p>
    <w:p w:rsidR="00EF4AC5" w:rsidRDefault="00EF4AC5" w:rsidP="00EF4AC5">
      <w:pPr>
        <w:pStyle w:val="a3"/>
        <w:spacing w:after="0"/>
        <w:ind w:left="927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Неиспользованные средства премиального фонда руководителя Учреждений могут быть перераспределены и направлены на выплаты стимулирующего характера работника Учреждения.</w:t>
      </w:r>
    </w:p>
    <w:p w:rsidR="00EF4AC5" w:rsidRPr="00E65C5E" w:rsidRDefault="00EF4AC5" w:rsidP="00EF4AC5">
      <w:pPr>
        <w:rPr>
          <w:rFonts w:ascii="Times New Roman" w:hAnsi="Times New Roman" w:cs="Times New Roman"/>
        </w:rPr>
      </w:pP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4AC5" w:rsidRDefault="00EF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-466725</wp:posOffset>
            </wp:positionV>
            <wp:extent cx="7560945" cy="10433050"/>
            <wp:effectExtent l="0" t="0" r="1905" b="6350"/>
            <wp:wrapThrough wrapText="bothSides">
              <wp:wrapPolygon edited="0">
                <wp:start x="0" y="0"/>
                <wp:lineTo x="0" y="21574"/>
                <wp:lineTo x="21551" y="21574"/>
                <wp:lineTo x="21551" y="0"/>
                <wp:lineTo x="0" y="0"/>
              </wp:wrapPolygon>
            </wp:wrapThrough>
            <wp:docPr id="2" name="Рисунок 2" descr="D:\Оплата труда\сканер посл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плата труда\сканер посл лист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43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4AC5" w:rsidSect="006329BE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64EE"/>
    <w:multiLevelType w:val="multilevel"/>
    <w:tmpl w:val="580C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47695364"/>
    <w:multiLevelType w:val="hybridMultilevel"/>
    <w:tmpl w:val="21869484"/>
    <w:lvl w:ilvl="0" w:tplc="91B65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9D1CB0"/>
    <w:multiLevelType w:val="hybridMultilevel"/>
    <w:tmpl w:val="CC5214B2"/>
    <w:lvl w:ilvl="0" w:tplc="7F5EA72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03D06AE"/>
    <w:multiLevelType w:val="hybridMultilevel"/>
    <w:tmpl w:val="85A81626"/>
    <w:lvl w:ilvl="0" w:tplc="66621B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0A87E2F"/>
    <w:multiLevelType w:val="hybridMultilevel"/>
    <w:tmpl w:val="DBDAD0E0"/>
    <w:lvl w:ilvl="0" w:tplc="4EE2A2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575B00"/>
    <w:multiLevelType w:val="hybridMultilevel"/>
    <w:tmpl w:val="7D42D4F6"/>
    <w:lvl w:ilvl="0" w:tplc="430C9B4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6C0E1976"/>
    <w:multiLevelType w:val="hybridMultilevel"/>
    <w:tmpl w:val="F600F8AC"/>
    <w:lvl w:ilvl="0" w:tplc="1C3EF68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D9E0822"/>
    <w:multiLevelType w:val="hybridMultilevel"/>
    <w:tmpl w:val="4426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1072B"/>
    <w:multiLevelType w:val="hybridMultilevel"/>
    <w:tmpl w:val="4C78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39"/>
    <w:rsid w:val="006329BE"/>
    <w:rsid w:val="00A40439"/>
    <w:rsid w:val="00C45ACD"/>
    <w:rsid w:val="00E851F5"/>
    <w:rsid w:val="00E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9B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F4A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F4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4A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F4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9B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F4A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F4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4A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F4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7;n=15563;fld=134;dst=100263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7;n=15563;fld=134;dst=100263" TargetMode="External"/><Relationship Id="rId12" Type="http://schemas.openxmlformats.org/officeDocument/2006/relationships/hyperlink" Target="consultantplus://offline/main?base=RLAW220;n=28784;fld=134;dst=1004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RLAW127;n=15563;fld=134;dst=1003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27;n=15563;fld=134;dst=1003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7;n=15563;fld=134;dst=1003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7443</Words>
  <Characters>42430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DUSH-3</dc:creator>
  <cp:lastModifiedBy>Admin-PC</cp:lastModifiedBy>
  <cp:revision>2</cp:revision>
  <dcterms:created xsi:type="dcterms:W3CDTF">2019-10-24T10:05:00Z</dcterms:created>
  <dcterms:modified xsi:type="dcterms:W3CDTF">2019-10-24T10:05:00Z</dcterms:modified>
</cp:coreProperties>
</file>